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Times New Roman" w:eastAsia="黑体" w:cs="Times New Roman"/>
          <w:bCs/>
          <w:kern w:val="0"/>
          <w:sz w:val="32"/>
          <w:szCs w:val="32"/>
        </w:rPr>
      </w:pPr>
      <w:r>
        <w:rPr>
          <w:rFonts w:hint="eastAsia" w:ascii="黑体" w:hAns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bCs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Times New Roman" w:eastAsia="黑体" w:cs="Times New Roman"/>
          <w:bCs/>
          <w:kern w:val="0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宋体" w:hAnsi="宋体" w:eastAsia="宋体" w:cs="Times New Roman"/>
          <w:b/>
          <w:kern w:val="0"/>
          <w:sz w:val="36"/>
          <w:szCs w:val="32"/>
        </w:rPr>
      </w:pPr>
      <w:r>
        <w:rPr>
          <w:rFonts w:hint="eastAsia" w:ascii="宋体" w:hAnsi="宋体" w:eastAsia="宋体" w:cs="Times New Roman"/>
          <w:b/>
          <w:kern w:val="0"/>
          <w:sz w:val="36"/>
          <w:szCs w:val="32"/>
        </w:rPr>
        <w:t>长沙市自然科学基金学科代码</w:t>
      </w:r>
    </w:p>
    <w:p>
      <w:pPr>
        <w:spacing w:line="600" w:lineRule="exact"/>
        <w:rPr>
          <w:rFonts w:ascii="仿宋_GB2312" w:hAnsi="宋体" w:eastAsia="仿宋_GB2312" w:cs="Times New Roman"/>
          <w:b/>
          <w:kern w:val="0"/>
          <w:sz w:val="32"/>
          <w:szCs w:val="32"/>
        </w:rPr>
      </w:pPr>
    </w:p>
    <w:p>
      <w:pPr>
        <w:spacing w:line="600" w:lineRule="exact"/>
        <w:rPr>
          <w:rFonts w:ascii="仿宋_GB2312" w:hAnsi="宋体" w:eastAsia="仿宋_GB2312" w:cs="Times New Roman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kern w:val="0"/>
          <w:sz w:val="32"/>
          <w:szCs w:val="32"/>
        </w:rPr>
        <w:t>A.数理科学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A01 代数与几何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A02 分析学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A03 微分方程与动力系统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A04 统计与运筹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A05 计算数学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A06 数学与其他学科的交叉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A07 动力学与控制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A08 固体力学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A09 流体力学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A10 生物力学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A11 物理力学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A12 爆炸与冲击动力学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A13 环境力学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A14 宇宙学和星系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A15 恒星与星际介质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A16 太阳物理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A17 行星科学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A18 基本天文学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A19 天文技术和方法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A20 凝聚态物理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A21 原子分子物理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A22 光学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A23 声学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A24 量子调控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A25 基础物理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A26 粒子物理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A27 核物理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A28 加速器、反应堆与探测器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A29 等离子体物理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A30 核技术及其应用</w:t>
      </w:r>
    </w:p>
    <w:p>
      <w:pPr>
        <w:spacing w:line="600" w:lineRule="exact"/>
        <w:rPr>
          <w:rFonts w:ascii="仿宋_GB2312" w:hAnsi="宋体" w:eastAsia="仿宋_GB2312" w:cs="Times New Roman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kern w:val="0"/>
          <w:sz w:val="32"/>
          <w:szCs w:val="32"/>
        </w:rPr>
        <w:t>B.化学科学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B01 合成化学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B02 催化与表界面化学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B03 化学理论与机制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B04 化学测量学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B05 材料化学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B06 环境化学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B07 化学生物学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B08 化学工程与工业化学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B09 能源化学</w:t>
      </w:r>
    </w:p>
    <w:p>
      <w:pPr>
        <w:spacing w:line="600" w:lineRule="exact"/>
        <w:rPr>
          <w:rFonts w:ascii="仿宋_GB2312" w:hAnsi="宋体" w:eastAsia="仿宋_GB2312" w:cs="Times New Roman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kern w:val="0"/>
          <w:sz w:val="32"/>
          <w:szCs w:val="32"/>
        </w:rPr>
        <w:t>C.生命科学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C01 微生物学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C02 植物学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C03 生态学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C04 动物学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C05 生物物理与生物化学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C06 遗传学与生物信息学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C07 细胞生物学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C08 免疫学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C09 神经科学与心理学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C10 生物材料、成像与组织工程学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C11 生理学与整合生物学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C12 发育生物学与生殖生物学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C13 农学基础与作物学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C14 植物保护学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C15 园艺学与植物营养学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C16 林学与草学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C17 畜牧学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C18 兽医学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C19 水产学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C20 食品科学</w:t>
      </w:r>
    </w:p>
    <w:p>
      <w:pPr>
        <w:spacing w:line="600" w:lineRule="exact"/>
        <w:rPr>
          <w:rFonts w:ascii="仿宋_GB2312" w:hAnsi="宋体" w:eastAsia="仿宋_GB2312" w:cs="Times New Roman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C21 分子生物学与生物技术</w:t>
      </w:r>
    </w:p>
    <w:p>
      <w:pPr>
        <w:spacing w:line="600" w:lineRule="exact"/>
        <w:rPr>
          <w:rFonts w:ascii="仿宋_GB2312" w:hAnsi="宋体" w:eastAsia="仿宋_GB2312" w:cs="Times New Roman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kern w:val="0"/>
          <w:sz w:val="32"/>
          <w:szCs w:val="32"/>
        </w:rPr>
        <w:t>D.地球科学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D01 地理科学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D02 地质学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D03 地球化学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D04 地球物理学和空间物理学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D05 大气科学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D06 海洋科学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D07 环境地球科学</w:t>
      </w:r>
    </w:p>
    <w:p>
      <w:pPr>
        <w:spacing w:line="600" w:lineRule="exact"/>
        <w:rPr>
          <w:rFonts w:ascii="仿宋_GB2312" w:hAnsi="宋体" w:eastAsia="仿宋_GB2312" w:cs="Times New Roman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kern w:val="0"/>
          <w:sz w:val="32"/>
          <w:szCs w:val="32"/>
        </w:rPr>
        <w:t>E.工程与材料科学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E01 金属材料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E02 无机非金属材料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E03 有机高分子材料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E04 矿业与冶金工程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E05 机械设计与制造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E06 工程热物理与能源利用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E07 电气科学与工程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E08 建筑与土木工程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E09 水利工程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E10 环境工程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E11 海洋工程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E12 交通与运载工程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E13 新概念材料与材料共性科学</w:t>
      </w:r>
    </w:p>
    <w:p>
      <w:pPr>
        <w:spacing w:line="600" w:lineRule="exact"/>
        <w:rPr>
          <w:rFonts w:ascii="仿宋_GB2312" w:hAnsi="宋体" w:eastAsia="仿宋_GB2312" w:cs="Times New Roman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kern w:val="0"/>
          <w:sz w:val="32"/>
          <w:szCs w:val="32"/>
        </w:rPr>
        <w:t>F.信息科学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F01 电子学与信息系统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F02 计算机科学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F03 自动化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F04 半导体科学与信息器件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F05 光学和光电子学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F06 人工智能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F07 交叉学科中的信息科学</w:t>
      </w:r>
    </w:p>
    <w:p>
      <w:pPr>
        <w:spacing w:line="600" w:lineRule="exact"/>
        <w:rPr>
          <w:rFonts w:ascii="仿宋_GB2312" w:hAnsi="宋体" w:eastAsia="仿宋_GB2312" w:cs="Times New Roman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kern w:val="0"/>
          <w:sz w:val="32"/>
          <w:szCs w:val="32"/>
        </w:rPr>
        <w:t>G.管理科学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G01 管理科学与工程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G02 工商管理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G03 经济科学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G04 宏观管理与政策</w:t>
      </w:r>
    </w:p>
    <w:p>
      <w:pPr>
        <w:spacing w:line="600" w:lineRule="exact"/>
        <w:rPr>
          <w:rFonts w:ascii="仿宋_GB2312" w:hAnsi="宋体" w:eastAsia="仿宋_GB2312" w:cs="Times New Roman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kern w:val="0"/>
          <w:sz w:val="32"/>
          <w:szCs w:val="32"/>
        </w:rPr>
        <w:t>H.医学科学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H01 呼吸系统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H02 循环系统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H03 消化系统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H04 生殖系统/围生医学/新生儿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H05 泌尿系统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H06 运动系统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H07 内分泌系统/代谢和营养支持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H08 血液系统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H09 神经系统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H10 精神卫生与心理健康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H11 医学免疫学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H12 皮肤病学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H13 眼科学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H14 耳鼻咽喉头颈科学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H15 口腔颅颌面科学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H16 急重症医学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H17 创伤/烧伤/整形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H18 肿瘤学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H19 老年医学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H20 康复医学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H21 医学病毒学与病毒感染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H22 医学病原生物与感染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H23 医学遗传学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H24 特种医学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H25 法医学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H26 检验医学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H27 影像医学/核医学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H28 生物医学工程/再生医学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H29 放射医学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H30 预防医学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H31 中医学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H32 中药学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H33 中西医结合</w:t>
      </w:r>
    </w:p>
    <w:p>
      <w:pPr>
        <w:spacing w:line="600" w:lineRule="exact"/>
        <w:rPr>
          <w:rFonts w:ascii="仿宋_GB2312" w:hAnsi="宋体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H34 药物学</w:t>
      </w:r>
    </w:p>
    <w:p>
      <w:pPr>
        <w:spacing w:line="6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H35 药理学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ZDVjOWI1MjNjYzg4NDNiZDhlODk4MjU0ZDc4MjYifQ=="/>
  </w:docVars>
  <w:rsids>
    <w:rsidRoot w:val="00000000"/>
    <w:rsid w:val="22C32C86"/>
    <w:rsid w:val="39B0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908</Words>
  <Characters>1168</Characters>
  <Lines>0</Lines>
  <Paragraphs>0</Paragraphs>
  <TotalTime>0</TotalTime>
  <ScaleCrop>false</ScaleCrop>
  <LinksUpToDate>false</LinksUpToDate>
  <CharactersWithSpaces>1294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2022-09-26T02:50:00Z</dcterms:created>
  <dc:creator>chenwen</dc:creator>
  <cp:lastModifiedBy>WPS_1484293793</cp:lastModifiedBy>
  <dcterms:modified xsi:type="dcterms:W3CDTF">2022-09-26T02:56:14Z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FB78C269D522484F9C01C3D7143E5E74</vt:lpwstr>
  </property>
</Properties>
</file>