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CC576" w14:textId="77777777" w:rsidR="00EC6C5A" w:rsidRDefault="00EC6C5A" w:rsidP="00EC6C5A">
      <w:pPr>
        <w:spacing w:afterLines="50" w:after="156"/>
        <w:rPr>
          <w:rFonts w:ascii="方正小标宋_GBK" w:eastAsia="方正小标宋_GBK" w:hAnsi="Arial" w:cs="Arial"/>
          <w:sz w:val="36"/>
        </w:rPr>
      </w:pPr>
      <w:r w:rsidRPr="004A57F9">
        <w:rPr>
          <w:rFonts w:ascii="黑体" w:eastAsia="黑体" w:hAnsi="黑体" w:cs="Arial" w:hint="eastAsia"/>
          <w:sz w:val="32"/>
          <w:szCs w:val="28"/>
        </w:rPr>
        <w:t>附件1</w:t>
      </w:r>
      <w:r w:rsidRPr="004A57F9">
        <w:rPr>
          <w:rFonts w:ascii="方正小标宋_GBK" w:eastAsia="方正小标宋_GBK" w:hAnsi="Arial" w:cs="Arial" w:hint="eastAsia"/>
          <w:sz w:val="40"/>
        </w:rPr>
        <w:t xml:space="preserve">  </w:t>
      </w:r>
      <w:r>
        <w:rPr>
          <w:rFonts w:ascii="方正小标宋_GBK" w:eastAsia="方正小标宋_GBK" w:hAnsi="Arial" w:cs="Arial" w:hint="eastAsia"/>
          <w:sz w:val="36"/>
        </w:rPr>
        <w:t xml:space="preserve">    </w:t>
      </w:r>
    </w:p>
    <w:p w14:paraId="78E0229F" w14:textId="4CD75DDF" w:rsidR="00EC6C5A" w:rsidRPr="004C6F2B" w:rsidRDefault="00614C91" w:rsidP="00EC6C5A">
      <w:pPr>
        <w:spacing w:afterLines="50" w:after="156"/>
        <w:jc w:val="center"/>
        <w:rPr>
          <w:rFonts w:ascii="方正小标宋_GBK" w:eastAsia="方正小标宋_GBK" w:hAnsi="Arial" w:cs="Arial"/>
          <w:sz w:val="40"/>
          <w:szCs w:val="32"/>
        </w:rPr>
      </w:pPr>
      <w:bookmarkStart w:id="0" w:name="_GoBack"/>
      <w:r w:rsidRPr="004C6F2B">
        <w:rPr>
          <w:rFonts w:ascii="方正小标宋_GBK" w:eastAsia="方正小标宋_GBK" w:hAnsi="Arial" w:cs="Arial" w:hint="eastAsia"/>
          <w:sz w:val="40"/>
          <w:szCs w:val="32"/>
        </w:rPr>
        <w:t>特色林草</w:t>
      </w:r>
      <w:r w:rsidR="00EC6C5A" w:rsidRPr="004C6F2B">
        <w:rPr>
          <w:rFonts w:ascii="方正小标宋_GBK" w:eastAsia="方正小标宋_GBK" w:hAnsi="Arial" w:cs="Arial" w:hint="eastAsia"/>
          <w:sz w:val="40"/>
          <w:szCs w:val="32"/>
        </w:rPr>
        <w:t>种质资源基本信息表</w:t>
      </w:r>
    </w:p>
    <w:bookmarkEnd w:id="0"/>
    <w:p w14:paraId="499D1709" w14:textId="77777777" w:rsidR="00EC6C5A" w:rsidRPr="00BB77D5" w:rsidRDefault="00EC6C5A" w:rsidP="00EC6C5A">
      <w:pPr>
        <w:adjustRightInd w:val="0"/>
        <w:snapToGrid w:val="0"/>
        <w:spacing w:line="240" w:lineRule="atLeast"/>
        <w:jc w:val="center"/>
        <w:rPr>
          <w:rFonts w:ascii="方正小标宋_GBK" w:eastAsia="方正小标宋_GBK" w:hAnsi="宋体"/>
          <w:sz w:val="24"/>
        </w:rPr>
      </w:pPr>
      <w:r>
        <w:rPr>
          <w:rFonts w:ascii="方正小标宋_GBK" w:eastAsia="方正小标宋_GBK" w:hAnsi="Arial" w:cs="Arial" w:hint="eastAsia"/>
          <w:sz w:val="36"/>
        </w:rPr>
        <w:t xml:space="preserve">                                   </w:t>
      </w:r>
      <w:r>
        <w:rPr>
          <w:rFonts w:ascii="方正仿宋_GBK" w:eastAsia="方正仿宋_GBK" w:hint="eastAsia"/>
          <w:b/>
          <w:sz w:val="22"/>
        </w:rPr>
        <w:t>编号：</w:t>
      </w:r>
    </w:p>
    <w:tbl>
      <w:tblPr>
        <w:tblW w:w="910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6"/>
        <w:gridCol w:w="844"/>
        <w:gridCol w:w="283"/>
        <w:gridCol w:w="709"/>
        <w:gridCol w:w="850"/>
        <w:gridCol w:w="709"/>
        <w:gridCol w:w="655"/>
        <w:gridCol w:w="763"/>
        <w:gridCol w:w="572"/>
        <w:gridCol w:w="562"/>
        <w:gridCol w:w="229"/>
        <w:gridCol w:w="1536"/>
      </w:tblGrid>
      <w:tr w:rsidR="00EC6C5A" w:rsidRPr="002946D3" w14:paraId="62EAA48A" w14:textId="77777777" w:rsidTr="00614C91">
        <w:trPr>
          <w:trHeight w:val="68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960D" w14:textId="77777777" w:rsidR="00EC6C5A" w:rsidRPr="009A002E" w:rsidRDefault="00EC6C5A" w:rsidP="00614C91"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 w:rsidRPr="009A002E">
              <w:rPr>
                <w:rFonts w:ascii="方正仿宋_GBK" w:eastAsia="方正仿宋_GBK" w:hint="eastAsia"/>
                <w:b/>
                <w:sz w:val="30"/>
                <w:szCs w:val="30"/>
              </w:rPr>
              <w:t>种质名称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4C22" w14:textId="77777777" w:rsidR="00EC6C5A" w:rsidRPr="009F2EFD" w:rsidRDefault="00EC6C5A" w:rsidP="00614C91"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A546" w14:textId="2165C823" w:rsidR="00EC6C5A" w:rsidRPr="009F2EFD" w:rsidRDefault="00EC6C5A" w:rsidP="00614C91"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 w:rsidRPr="009F2EFD">
              <w:rPr>
                <w:rFonts w:ascii="方正仿宋_GBK" w:eastAsia="方正仿宋_GBK" w:hint="eastAsia"/>
                <w:b/>
                <w:sz w:val="30"/>
                <w:szCs w:val="30"/>
              </w:rPr>
              <w:t>拉丁名</w:t>
            </w:r>
          </w:p>
        </w:tc>
        <w:tc>
          <w:tcPr>
            <w:tcW w:w="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17B6" w14:textId="77777777" w:rsidR="00EC6C5A" w:rsidRPr="009F2EFD" w:rsidRDefault="00EC6C5A" w:rsidP="00614C91"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 w:rsidR="00EC6C5A" w:rsidRPr="002946D3" w14:paraId="3BC62315" w14:textId="77777777" w:rsidTr="00614C91">
        <w:trPr>
          <w:trHeight w:val="68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330C" w14:textId="77777777" w:rsidR="00EC6C5A" w:rsidRPr="009A002E" w:rsidRDefault="00EC6C5A" w:rsidP="00614C91"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 w:rsidRPr="009A002E">
              <w:rPr>
                <w:rFonts w:ascii="方正仿宋_GBK" w:eastAsia="方正仿宋_GBK" w:hint="eastAsia"/>
                <w:b/>
                <w:sz w:val="30"/>
                <w:szCs w:val="30"/>
              </w:rPr>
              <w:t>科</w:t>
            </w:r>
            <w:r w:rsidRPr="009A002E">
              <w:rPr>
                <w:rFonts w:ascii="方正仿宋_GBK" w:eastAsia="方正仿宋_GBK"/>
                <w:b/>
                <w:sz w:val="30"/>
                <w:szCs w:val="30"/>
              </w:rPr>
              <w:t xml:space="preserve">  </w:t>
            </w:r>
            <w:r w:rsidRPr="009A002E">
              <w:rPr>
                <w:rFonts w:ascii="方正仿宋_GBK" w:eastAsia="方正仿宋_GBK" w:hint="eastAsia"/>
                <w:b/>
                <w:sz w:val="30"/>
                <w:szCs w:val="30"/>
              </w:rPr>
              <w:t>名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494C" w14:textId="77777777" w:rsidR="00EC6C5A" w:rsidRPr="009F2EFD" w:rsidRDefault="00EC6C5A" w:rsidP="00614C91"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BEB4" w14:textId="77777777" w:rsidR="00EC6C5A" w:rsidRPr="009F2EFD" w:rsidRDefault="00EC6C5A" w:rsidP="00614C91"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 w:rsidRPr="009F2EFD">
              <w:rPr>
                <w:rFonts w:ascii="方正仿宋_GBK" w:eastAsia="方正仿宋_GBK" w:hint="eastAsia"/>
                <w:b/>
                <w:sz w:val="30"/>
                <w:szCs w:val="30"/>
              </w:rPr>
              <w:t>属</w:t>
            </w:r>
            <w:r w:rsidRPr="009F2EFD">
              <w:rPr>
                <w:rFonts w:ascii="方正仿宋_GBK" w:eastAsia="方正仿宋_GBK"/>
                <w:b/>
                <w:sz w:val="30"/>
                <w:szCs w:val="30"/>
              </w:rPr>
              <w:t xml:space="preserve">  </w:t>
            </w:r>
            <w:r w:rsidRPr="009F2EFD">
              <w:rPr>
                <w:rFonts w:ascii="方正仿宋_GBK" w:eastAsia="方正仿宋_GBK" w:hint="eastAsia"/>
                <w:b/>
                <w:sz w:val="30"/>
                <w:szCs w:val="30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CDEA" w14:textId="77777777" w:rsidR="00EC6C5A" w:rsidRPr="009F2EFD" w:rsidRDefault="00EC6C5A" w:rsidP="00614C91"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71A2" w14:textId="77777777" w:rsidR="00EC6C5A" w:rsidRPr="009F2EFD" w:rsidRDefault="00EC6C5A" w:rsidP="00614C91"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 w:rsidRPr="009F2EFD">
              <w:rPr>
                <w:rFonts w:ascii="方正仿宋_GBK" w:eastAsia="方正仿宋_GBK" w:hint="eastAsia"/>
                <w:b/>
                <w:sz w:val="30"/>
                <w:szCs w:val="30"/>
              </w:rPr>
              <w:t>种</w:t>
            </w:r>
            <w:r w:rsidRPr="009F2EFD">
              <w:rPr>
                <w:rFonts w:ascii="方正仿宋_GBK" w:eastAsia="方正仿宋_GBK"/>
                <w:b/>
                <w:sz w:val="30"/>
                <w:szCs w:val="30"/>
              </w:rPr>
              <w:t xml:space="preserve">  </w:t>
            </w:r>
            <w:r w:rsidRPr="009F2EFD">
              <w:rPr>
                <w:rFonts w:ascii="方正仿宋_GBK" w:eastAsia="方正仿宋_GBK" w:hint="eastAsia"/>
                <w:b/>
                <w:sz w:val="30"/>
                <w:szCs w:val="30"/>
              </w:rPr>
              <w:t>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35C8" w14:textId="77777777" w:rsidR="00EC6C5A" w:rsidRPr="009F2EFD" w:rsidRDefault="00EC6C5A" w:rsidP="00614C91"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 w:rsidR="00614C91" w:rsidRPr="002946D3" w14:paraId="4848F59D" w14:textId="77777777" w:rsidTr="00614C91">
        <w:trPr>
          <w:trHeight w:val="68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F699" w14:textId="45131348" w:rsidR="00614C91" w:rsidRPr="009A002E" w:rsidRDefault="00614C91" w:rsidP="00614C91"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俗  名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25B9" w14:textId="77777777" w:rsidR="00614C91" w:rsidRPr="009F2EFD" w:rsidRDefault="00614C91" w:rsidP="00614C91"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F164" w14:textId="056F1715" w:rsidR="00614C91" w:rsidRPr="009F2EFD" w:rsidRDefault="00614C91" w:rsidP="00614C91"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栽培时间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523C" w14:textId="77777777" w:rsidR="00614C91" w:rsidRPr="009F2EFD" w:rsidRDefault="00614C91" w:rsidP="00614C91"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9785" w14:textId="11D521AD" w:rsidR="00614C91" w:rsidRPr="009F2EFD" w:rsidRDefault="00614C91" w:rsidP="00614C91"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亲本来源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AD58" w14:textId="77777777" w:rsidR="00614C91" w:rsidRPr="009F2EFD" w:rsidRDefault="00614C91" w:rsidP="00614C91"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 w:rsidR="00941C51" w:rsidRPr="002946D3" w:rsidDel="00941C51" w14:paraId="71E3E395" w14:textId="77777777" w:rsidTr="008F1BF1">
        <w:trPr>
          <w:trHeight w:val="68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0DF4" w14:textId="7B1BD1F8" w:rsidR="00941C51" w:rsidRPr="00614C91" w:rsidDel="00941C51" w:rsidRDefault="00941C51" w:rsidP="00614C91"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 w:rsidRPr="00614C91">
              <w:rPr>
                <w:rFonts w:ascii="方正仿宋_GBK" w:eastAsia="方正仿宋_GBK" w:hint="eastAsia"/>
                <w:b/>
                <w:sz w:val="30"/>
                <w:szCs w:val="30"/>
              </w:rPr>
              <w:t>发现地点</w:t>
            </w:r>
          </w:p>
        </w:tc>
        <w:tc>
          <w:tcPr>
            <w:tcW w:w="77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09DA" w14:textId="77777777" w:rsidR="00941C51" w:rsidRPr="00614C91" w:rsidDel="00941C51" w:rsidRDefault="00941C51" w:rsidP="00614C91">
            <w:pPr>
              <w:adjustRightInd w:val="0"/>
              <w:snapToGrid w:val="0"/>
              <w:ind w:firstLineChars="98" w:firstLine="275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</w:p>
        </w:tc>
      </w:tr>
      <w:tr w:rsidR="002F670D" w:rsidRPr="002946D3" w14:paraId="1D03F531" w14:textId="77777777" w:rsidTr="002F670D">
        <w:trPr>
          <w:trHeight w:val="68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4F23" w14:textId="41EEFAA4" w:rsidR="002F670D" w:rsidRPr="00614C91" w:rsidRDefault="00E73932" w:rsidP="00614C91"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 w:rsidRPr="00614C91">
              <w:rPr>
                <w:rFonts w:ascii="方正仿宋_GBK" w:eastAsia="方正仿宋_GBK" w:hint="eastAsia"/>
                <w:b/>
                <w:sz w:val="30"/>
                <w:szCs w:val="30"/>
              </w:rPr>
              <w:t>经纬度</w:t>
            </w:r>
          </w:p>
        </w:tc>
        <w:tc>
          <w:tcPr>
            <w:tcW w:w="4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A231" w14:textId="77777777" w:rsidR="002F670D" w:rsidRPr="00614C91" w:rsidRDefault="002F670D" w:rsidP="00614C91">
            <w:pPr>
              <w:adjustRightInd w:val="0"/>
              <w:snapToGrid w:val="0"/>
              <w:ind w:firstLineChars="98" w:firstLine="295"/>
              <w:jc w:val="left"/>
              <w:rPr>
                <w:rFonts w:ascii="方正仿宋_GBK" w:eastAsia="方正仿宋_GBK" w:hAnsiTheme="minorEastAsia"/>
                <w:b/>
                <w:sz w:val="30"/>
                <w:szCs w:val="3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1FA5" w14:textId="7C948DD7" w:rsidR="002F670D" w:rsidRPr="00614C91" w:rsidRDefault="00941C51" w:rsidP="00614C91">
            <w:pPr>
              <w:adjustRightInd w:val="0"/>
              <w:snapToGrid w:val="0"/>
              <w:ind w:firstLineChars="49" w:firstLine="148"/>
              <w:jc w:val="left"/>
              <w:rPr>
                <w:rFonts w:ascii="方正仿宋_GBK" w:eastAsia="方正仿宋_GBK" w:hAnsiTheme="minorEastAsia"/>
                <w:b/>
                <w:sz w:val="30"/>
                <w:szCs w:val="30"/>
              </w:rPr>
            </w:pPr>
            <w:r w:rsidRPr="00614C91">
              <w:rPr>
                <w:rFonts w:ascii="方正仿宋_GBK" w:eastAsia="方正仿宋_GBK" w:hAnsiTheme="minorEastAsia" w:hint="eastAsia"/>
                <w:b/>
                <w:sz w:val="30"/>
                <w:szCs w:val="30"/>
              </w:rPr>
              <w:t>海</w:t>
            </w:r>
            <w:r w:rsidR="005F231A" w:rsidRPr="00614C91">
              <w:rPr>
                <w:rFonts w:ascii="方正仿宋_GBK" w:eastAsia="方正仿宋_GBK" w:hAnsiTheme="minorEastAsia" w:hint="eastAsia"/>
                <w:b/>
                <w:sz w:val="30"/>
                <w:szCs w:val="30"/>
              </w:rPr>
              <w:t xml:space="preserve">  </w:t>
            </w:r>
            <w:r w:rsidRPr="00614C91">
              <w:rPr>
                <w:rFonts w:ascii="方正仿宋_GBK" w:eastAsia="方正仿宋_GBK" w:hAnsiTheme="minorEastAsia" w:hint="eastAsia"/>
                <w:b/>
                <w:sz w:val="30"/>
                <w:szCs w:val="30"/>
              </w:rPr>
              <w:t>拔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E1DE" w14:textId="77777777" w:rsidR="002F670D" w:rsidRPr="00614C91" w:rsidRDefault="002F670D" w:rsidP="00614C91">
            <w:pPr>
              <w:adjustRightInd w:val="0"/>
              <w:snapToGrid w:val="0"/>
              <w:ind w:firstLineChars="98" w:firstLine="295"/>
              <w:jc w:val="left"/>
              <w:rPr>
                <w:rFonts w:ascii="方正仿宋_GBK" w:eastAsia="方正仿宋_GBK" w:hAnsiTheme="minorEastAsia"/>
                <w:b/>
                <w:sz w:val="30"/>
                <w:szCs w:val="30"/>
              </w:rPr>
            </w:pPr>
          </w:p>
        </w:tc>
      </w:tr>
      <w:tr w:rsidR="00941C51" w:rsidRPr="002946D3" w14:paraId="537825F7" w14:textId="77777777" w:rsidTr="00DE37C9">
        <w:trPr>
          <w:trHeight w:val="68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061C" w14:textId="77777777" w:rsidR="00941C51" w:rsidRPr="00614C91" w:rsidRDefault="00941C51" w:rsidP="00614C91"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 w:rsidRPr="00614C91">
              <w:rPr>
                <w:rFonts w:ascii="方正仿宋_GBK" w:eastAsia="方正仿宋_GBK" w:hint="eastAsia"/>
                <w:b/>
                <w:sz w:val="30"/>
                <w:szCs w:val="30"/>
              </w:rPr>
              <w:t>种质类型</w:t>
            </w:r>
          </w:p>
        </w:tc>
        <w:tc>
          <w:tcPr>
            <w:tcW w:w="77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1EAA" w14:textId="595B50E8" w:rsidR="00941C51" w:rsidRPr="00614C91" w:rsidRDefault="00941C51" w:rsidP="00614C91">
            <w:pPr>
              <w:adjustRightInd w:val="0"/>
              <w:snapToGrid w:val="0"/>
              <w:ind w:firstLineChars="100" w:firstLine="281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14C91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□</w:t>
            </w:r>
            <w:r w:rsidR="00C3201D" w:rsidRPr="00614C91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新发现资源</w:t>
            </w:r>
            <w:r w:rsidRPr="00614C91">
              <w:rPr>
                <w:rFonts w:ascii="方正仿宋_GBK" w:eastAsia="方正仿宋_GBK"/>
                <w:b/>
                <w:sz w:val="28"/>
                <w:szCs w:val="28"/>
              </w:rPr>
              <w:t xml:space="preserve"> </w:t>
            </w:r>
            <w:r w:rsidRPr="00614C91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□</w:t>
            </w:r>
            <w:r w:rsidRPr="00614C91">
              <w:rPr>
                <w:rFonts w:ascii="方正仿宋_GBK" w:eastAsia="方正仿宋_GBK" w:hint="eastAsia"/>
                <w:b/>
                <w:sz w:val="28"/>
                <w:szCs w:val="28"/>
              </w:rPr>
              <w:t xml:space="preserve">地方品种 </w:t>
            </w:r>
            <w:r w:rsidR="00C3201D" w:rsidRPr="00614C91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□</w:t>
            </w:r>
            <w:r w:rsidR="00C3201D" w:rsidRPr="00614C91">
              <w:rPr>
                <w:rFonts w:ascii="方正仿宋_GBK" w:eastAsia="方正仿宋_GBK" w:hint="eastAsia"/>
                <w:b/>
                <w:sz w:val="28"/>
                <w:szCs w:val="28"/>
              </w:rPr>
              <w:t>特殊分布</w:t>
            </w:r>
            <w:r w:rsidR="000A0D64" w:rsidRPr="00614C91">
              <w:rPr>
                <w:rFonts w:ascii="方正仿宋_GBK" w:eastAsia="方正仿宋_GBK" w:hint="eastAsia"/>
                <w:b/>
                <w:sz w:val="28"/>
                <w:szCs w:val="28"/>
              </w:rPr>
              <w:t xml:space="preserve"> </w:t>
            </w:r>
            <w:r w:rsidRPr="00614C91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□</w:t>
            </w:r>
            <w:r w:rsidR="00C3201D" w:rsidRPr="00614C91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特异资源</w:t>
            </w:r>
          </w:p>
        </w:tc>
      </w:tr>
      <w:tr w:rsidR="00614C91" w:rsidRPr="002946D3" w14:paraId="2D6F0A0D" w14:textId="3A457A79" w:rsidTr="00614C91">
        <w:trPr>
          <w:trHeight w:val="680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D039" w14:textId="3533D536" w:rsidR="00614C91" w:rsidRPr="00614C91" w:rsidRDefault="00614C91" w:rsidP="00614C91">
            <w:pPr>
              <w:adjustRightInd w:val="0"/>
              <w:snapToGrid w:val="0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14C91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是否采集凭证标本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475D" w14:textId="165C8D61" w:rsidR="00614C91" w:rsidRPr="00614C91" w:rsidRDefault="00614C91" w:rsidP="00614C91">
            <w:pPr>
              <w:adjustRightInd w:val="0"/>
              <w:snapToGrid w:val="0"/>
              <w:ind w:firstLineChars="49" w:firstLine="138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14C91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□是 □否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5F71" w14:textId="5F9D6FBA" w:rsidR="00614C91" w:rsidRPr="00614C91" w:rsidRDefault="00614C91" w:rsidP="00614C91">
            <w:pPr>
              <w:adjustRightInd w:val="0"/>
              <w:snapToGrid w:val="0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14C91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是否能够提供种子或穗条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43AF" w14:textId="4679D749" w:rsidR="00614C91" w:rsidRPr="00614C91" w:rsidRDefault="00614C91" w:rsidP="00614C91">
            <w:pPr>
              <w:adjustRightInd w:val="0"/>
              <w:snapToGrid w:val="0"/>
              <w:ind w:firstLineChars="49" w:firstLine="138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14C91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□是 □否</w:t>
            </w:r>
          </w:p>
        </w:tc>
      </w:tr>
      <w:tr w:rsidR="00EC6C5A" w:rsidRPr="002946D3" w14:paraId="04962AB2" w14:textId="77777777" w:rsidTr="00614C91">
        <w:trPr>
          <w:trHeight w:val="102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7C6F" w14:textId="77777777" w:rsidR="00EC6C5A" w:rsidRPr="009A002E" w:rsidRDefault="00EC6C5A" w:rsidP="00614C91"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 w:rsidRPr="009A002E">
              <w:rPr>
                <w:rFonts w:ascii="方正仿宋_GBK" w:eastAsia="方正仿宋_GBK" w:hint="eastAsia"/>
                <w:b/>
                <w:sz w:val="30"/>
                <w:szCs w:val="30"/>
              </w:rPr>
              <w:t>主要用途</w:t>
            </w:r>
          </w:p>
        </w:tc>
        <w:tc>
          <w:tcPr>
            <w:tcW w:w="77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EAFA" w14:textId="0774F568" w:rsidR="00614C91" w:rsidRDefault="00C3201D" w:rsidP="00614C91">
            <w:pPr>
              <w:adjustRightInd w:val="0"/>
              <w:snapToGrid w:val="0"/>
              <w:ind w:firstLineChars="100" w:firstLine="281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9A002E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□</w:t>
            </w:r>
            <w:r w:rsidRPr="009A002E">
              <w:rPr>
                <w:rFonts w:ascii="方正仿宋_GBK" w:eastAsia="方正仿宋_GBK" w:hint="eastAsia"/>
                <w:b/>
                <w:sz w:val="28"/>
                <w:szCs w:val="28"/>
              </w:rPr>
              <w:t>材用</w:t>
            </w:r>
            <w:r w:rsidR="002D4AC7">
              <w:rPr>
                <w:rFonts w:ascii="方正仿宋_GBK" w:eastAsia="方正仿宋_GBK" w:hint="eastAsia"/>
                <w:b/>
                <w:sz w:val="28"/>
                <w:szCs w:val="28"/>
              </w:rPr>
              <w:t xml:space="preserve"> </w:t>
            </w:r>
            <w:r w:rsidR="00EC6C5A" w:rsidRPr="009A002E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□</w:t>
            </w:r>
            <w:r w:rsidR="00EC6C5A" w:rsidRPr="009A002E">
              <w:rPr>
                <w:rFonts w:ascii="方正仿宋_GBK" w:eastAsia="方正仿宋_GBK" w:hint="eastAsia"/>
                <w:b/>
                <w:sz w:val="28"/>
                <w:szCs w:val="28"/>
              </w:rPr>
              <w:t>食用</w:t>
            </w:r>
            <w:r w:rsidR="002D4AC7">
              <w:rPr>
                <w:rFonts w:ascii="方正仿宋_GBK" w:eastAsia="方正仿宋_GBK" w:hint="eastAsia"/>
                <w:b/>
                <w:sz w:val="28"/>
                <w:szCs w:val="28"/>
              </w:rPr>
              <w:t xml:space="preserve"> </w:t>
            </w:r>
            <w:r w:rsidR="00EC6C5A" w:rsidRPr="009A002E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□</w:t>
            </w:r>
            <w:r w:rsidR="00EC6C5A" w:rsidRPr="009A002E">
              <w:rPr>
                <w:rFonts w:ascii="方正仿宋_GBK" w:eastAsia="方正仿宋_GBK" w:hint="eastAsia"/>
                <w:b/>
                <w:sz w:val="28"/>
                <w:szCs w:val="28"/>
              </w:rPr>
              <w:t>药用</w:t>
            </w:r>
            <w:r w:rsidR="002D4AC7">
              <w:rPr>
                <w:rFonts w:ascii="方正仿宋_GBK" w:eastAsia="方正仿宋_GBK" w:hint="eastAsia"/>
                <w:b/>
                <w:sz w:val="28"/>
                <w:szCs w:val="28"/>
              </w:rPr>
              <w:t xml:space="preserve"> </w:t>
            </w:r>
            <w:r w:rsidR="00EC6C5A" w:rsidRPr="009A002E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□</w:t>
            </w:r>
            <w:r w:rsidR="00EC6C5A" w:rsidRPr="009A002E">
              <w:rPr>
                <w:rFonts w:ascii="方正仿宋_GBK" w:eastAsia="方正仿宋_GBK" w:hint="eastAsia"/>
                <w:b/>
                <w:sz w:val="28"/>
                <w:szCs w:val="28"/>
              </w:rPr>
              <w:t>生态防护</w:t>
            </w:r>
            <w:r w:rsidR="002D4AC7">
              <w:rPr>
                <w:rFonts w:ascii="方正仿宋_GBK" w:eastAsia="方正仿宋_GBK" w:hint="eastAsia"/>
                <w:b/>
                <w:sz w:val="28"/>
                <w:szCs w:val="28"/>
              </w:rPr>
              <w:t xml:space="preserve"> </w:t>
            </w:r>
            <w:r w:rsidRPr="009A002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□</w:t>
            </w:r>
            <w:r w:rsidRPr="009A002E">
              <w:rPr>
                <w:rFonts w:ascii="方正仿宋_GBK" w:eastAsia="方正仿宋_GBK" w:hint="eastAsia"/>
                <w:b/>
                <w:sz w:val="28"/>
                <w:szCs w:val="28"/>
              </w:rPr>
              <w:t>观赏</w:t>
            </w:r>
            <w:r w:rsidR="002D4AC7">
              <w:rPr>
                <w:rFonts w:ascii="方正仿宋_GBK" w:eastAsia="方正仿宋_GBK" w:hint="eastAsia"/>
                <w:b/>
                <w:sz w:val="28"/>
                <w:szCs w:val="28"/>
              </w:rPr>
              <w:t xml:space="preserve"> </w:t>
            </w:r>
            <w:r w:rsidR="00614C91" w:rsidRPr="009A002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□</w:t>
            </w:r>
            <w:r w:rsidR="00614C91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 xml:space="preserve">饲用 </w:t>
            </w:r>
            <w:r w:rsidR="00614C91" w:rsidRPr="009A002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□</w:t>
            </w:r>
            <w:r w:rsidR="00614C91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草坪</w:t>
            </w:r>
          </w:p>
          <w:p w14:paraId="417D7249" w14:textId="44CB38F2" w:rsidR="00EC6C5A" w:rsidRPr="009A002E" w:rsidRDefault="00EC6C5A" w:rsidP="00614C91">
            <w:pPr>
              <w:adjustRightInd w:val="0"/>
              <w:snapToGrid w:val="0"/>
              <w:ind w:firstLineChars="100" w:firstLine="281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9A002E">
              <w:rPr>
                <w:rFonts w:ascii="方正仿宋_GBK" w:eastAsia="方正仿宋_GBK" w:hAnsi="宋体" w:hint="eastAsia"/>
                <w:b/>
                <w:color w:val="000000" w:themeColor="text1"/>
                <w:sz w:val="28"/>
                <w:szCs w:val="28"/>
              </w:rPr>
              <w:t>□</w:t>
            </w:r>
            <w:r w:rsidR="00E116B1">
              <w:rPr>
                <w:rFonts w:ascii="方正仿宋_GBK" w:eastAsia="方正仿宋_GBK" w:hint="eastAsia"/>
                <w:b/>
                <w:color w:val="000000" w:themeColor="text1"/>
                <w:sz w:val="28"/>
                <w:szCs w:val="28"/>
              </w:rPr>
              <w:t>其他</w:t>
            </w:r>
            <w:r w:rsidRPr="009A002E">
              <w:rPr>
                <w:rFonts w:ascii="方正仿宋_GBK" w:eastAsia="方正仿宋_GBK" w:hAnsiTheme="minorEastAsia"/>
                <w:b/>
                <w:color w:val="000000" w:themeColor="text1"/>
                <w:sz w:val="28"/>
                <w:szCs w:val="28"/>
              </w:rPr>
              <w:t>:</w:t>
            </w:r>
            <w:r w:rsidRPr="009A002E">
              <w:rPr>
                <w:rFonts w:ascii="方正仿宋_GBK" w:eastAsia="方正仿宋_GBK" w:hAnsiTheme="minorEastAsia"/>
                <w:b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</w:tc>
      </w:tr>
      <w:tr w:rsidR="00EC6C5A" w:rsidRPr="002946D3" w14:paraId="1463B73E" w14:textId="77777777" w:rsidTr="00614C91">
        <w:trPr>
          <w:trHeight w:val="907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AFC8" w14:textId="7A52AB47" w:rsidR="00EC6C5A" w:rsidRPr="009944E4" w:rsidRDefault="00C3201D" w:rsidP="00614C91">
            <w:pPr>
              <w:adjustRightInd w:val="0"/>
              <w:snapToGrid w:val="0"/>
              <w:jc w:val="center"/>
              <w:rPr>
                <w:rFonts w:ascii="方正仿宋_GBK" w:eastAsia="方正仿宋_GBK" w:hAnsi="微软雅黑"/>
                <w:b/>
                <w:sz w:val="30"/>
                <w:szCs w:val="30"/>
              </w:rPr>
            </w:pPr>
            <w:r w:rsidRPr="009944E4">
              <w:rPr>
                <w:rFonts w:ascii="方正仿宋_GBK" w:eastAsia="方正仿宋_GBK" w:hAnsi="微软雅黑" w:hint="eastAsia"/>
                <w:b/>
                <w:sz w:val="30"/>
                <w:szCs w:val="30"/>
              </w:rPr>
              <w:t>表型</w:t>
            </w:r>
            <w:r w:rsidR="00EC6C5A" w:rsidRPr="009944E4">
              <w:rPr>
                <w:rFonts w:ascii="方正仿宋_GBK" w:eastAsia="方正仿宋_GBK" w:hAnsi="微软雅黑" w:hint="eastAsia"/>
                <w:b/>
                <w:sz w:val="30"/>
                <w:szCs w:val="30"/>
              </w:rPr>
              <w:t>特异性</w:t>
            </w:r>
          </w:p>
        </w:tc>
        <w:tc>
          <w:tcPr>
            <w:tcW w:w="6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3937" w14:textId="77777777" w:rsidR="00EC6C5A" w:rsidRPr="002946D3" w:rsidRDefault="00EC6C5A" w:rsidP="00614C91">
            <w:pPr>
              <w:widowControl/>
              <w:adjustRightInd w:val="0"/>
              <w:snapToGrid w:val="0"/>
              <w:rPr>
                <w:rFonts w:ascii="方正仿宋_GBK" w:eastAsia="方正仿宋_GBK" w:hAnsi="微软雅黑"/>
                <w:b/>
                <w:sz w:val="30"/>
                <w:szCs w:val="30"/>
              </w:rPr>
            </w:pPr>
          </w:p>
        </w:tc>
      </w:tr>
      <w:tr w:rsidR="00EC6C5A" w:rsidRPr="002946D3" w14:paraId="2760114F" w14:textId="77777777" w:rsidTr="00614C91">
        <w:trPr>
          <w:trHeight w:val="907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8B35" w14:textId="77777777" w:rsidR="00EC6C5A" w:rsidRPr="009944E4" w:rsidRDefault="00EC6C5A" w:rsidP="00614C91">
            <w:pPr>
              <w:adjustRightInd w:val="0"/>
              <w:snapToGrid w:val="0"/>
              <w:jc w:val="center"/>
              <w:rPr>
                <w:rFonts w:ascii="方正仿宋_GBK" w:eastAsia="方正仿宋_GBK" w:hAnsi="微软雅黑"/>
                <w:b/>
                <w:sz w:val="30"/>
                <w:szCs w:val="30"/>
              </w:rPr>
            </w:pPr>
            <w:r w:rsidRPr="009944E4">
              <w:rPr>
                <w:rFonts w:ascii="方正仿宋_GBK" w:eastAsia="方正仿宋_GBK" w:hAnsi="微软雅黑" w:hint="eastAsia"/>
                <w:b/>
                <w:sz w:val="30"/>
                <w:szCs w:val="30"/>
              </w:rPr>
              <w:t>品质特异性</w:t>
            </w:r>
            <w:r w:rsidR="00CA17F9" w:rsidRPr="009944E4">
              <w:rPr>
                <w:rFonts w:ascii="方正仿宋_GBK" w:eastAsia="方正仿宋_GBK" w:hAnsi="微软雅黑" w:hint="eastAsia"/>
                <w:b/>
                <w:sz w:val="30"/>
                <w:szCs w:val="30"/>
                <w:vertAlign w:val="superscript"/>
              </w:rPr>
              <w:t>*</w:t>
            </w:r>
          </w:p>
        </w:tc>
        <w:tc>
          <w:tcPr>
            <w:tcW w:w="6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473E" w14:textId="77777777" w:rsidR="00EC6C5A" w:rsidRPr="002946D3" w:rsidRDefault="00EC6C5A" w:rsidP="00614C91">
            <w:pPr>
              <w:widowControl/>
              <w:adjustRightInd w:val="0"/>
              <w:snapToGrid w:val="0"/>
              <w:rPr>
                <w:rFonts w:ascii="方正仿宋_GBK" w:eastAsia="方正仿宋_GBK" w:hAnsi="微软雅黑"/>
                <w:b/>
                <w:sz w:val="30"/>
                <w:szCs w:val="30"/>
              </w:rPr>
            </w:pPr>
          </w:p>
        </w:tc>
      </w:tr>
      <w:tr w:rsidR="00EC6C5A" w:rsidRPr="002946D3" w14:paraId="09BE7C46" w14:textId="77777777" w:rsidTr="00614C91">
        <w:trPr>
          <w:trHeight w:val="907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B9E0" w14:textId="77777777" w:rsidR="00EC6C5A" w:rsidRPr="009944E4" w:rsidRDefault="00EC6C5A" w:rsidP="00614C91">
            <w:pPr>
              <w:adjustRightInd w:val="0"/>
              <w:snapToGrid w:val="0"/>
              <w:jc w:val="center"/>
              <w:rPr>
                <w:rFonts w:ascii="方正仿宋_GBK" w:eastAsia="方正仿宋_GBK" w:hAnsi="微软雅黑"/>
                <w:b/>
                <w:sz w:val="30"/>
                <w:szCs w:val="30"/>
              </w:rPr>
            </w:pPr>
            <w:r w:rsidRPr="009944E4">
              <w:rPr>
                <w:rFonts w:ascii="方正仿宋_GBK" w:eastAsia="方正仿宋_GBK" w:hAnsi="微软雅黑" w:hint="eastAsia"/>
                <w:b/>
                <w:sz w:val="30"/>
                <w:szCs w:val="30"/>
              </w:rPr>
              <w:t>种质利用情况</w:t>
            </w:r>
            <w:r w:rsidR="00CA17F9" w:rsidRPr="009944E4">
              <w:rPr>
                <w:rFonts w:ascii="方正仿宋_GBK" w:eastAsia="方正仿宋_GBK" w:hAnsi="微软雅黑" w:hint="eastAsia"/>
                <w:b/>
                <w:sz w:val="30"/>
                <w:szCs w:val="30"/>
                <w:vertAlign w:val="superscript"/>
              </w:rPr>
              <w:t>*</w:t>
            </w:r>
          </w:p>
        </w:tc>
        <w:tc>
          <w:tcPr>
            <w:tcW w:w="6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865E" w14:textId="77777777" w:rsidR="00EC6C5A" w:rsidRPr="002946D3" w:rsidRDefault="00EC6C5A" w:rsidP="00614C91">
            <w:pPr>
              <w:widowControl/>
              <w:adjustRightInd w:val="0"/>
              <w:snapToGrid w:val="0"/>
              <w:rPr>
                <w:rFonts w:ascii="方正仿宋_GBK" w:eastAsia="方正仿宋_GBK" w:hAnsi="微软雅黑"/>
                <w:b/>
                <w:sz w:val="30"/>
                <w:szCs w:val="30"/>
              </w:rPr>
            </w:pPr>
          </w:p>
        </w:tc>
      </w:tr>
      <w:tr w:rsidR="00EC6C5A" w:rsidRPr="002946D3" w14:paraId="39B5FE5F" w14:textId="77777777" w:rsidTr="00614C91">
        <w:trPr>
          <w:trHeight w:val="907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3EC7" w14:textId="77777777" w:rsidR="00EC6C5A" w:rsidRPr="009944E4" w:rsidRDefault="00EC6C5A" w:rsidP="00614C91"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 w:rsidRPr="009944E4">
              <w:rPr>
                <w:rFonts w:ascii="方正仿宋_GBK" w:eastAsia="方正仿宋_GBK" w:hAnsi="微软雅黑" w:hint="eastAsia"/>
                <w:b/>
                <w:sz w:val="30"/>
                <w:szCs w:val="30"/>
              </w:rPr>
              <w:t>发现过程简介</w:t>
            </w:r>
          </w:p>
        </w:tc>
        <w:tc>
          <w:tcPr>
            <w:tcW w:w="6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3EB9" w14:textId="77777777" w:rsidR="00EC6C5A" w:rsidRPr="002946D3" w:rsidRDefault="00EC6C5A" w:rsidP="00614C91">
            <w:pPr>
              <w:widowControl/>
              <w:adjustRightInd w:val="0"/>
              <w:snapToGrid w:val="0"/>
              <w:rPr>
                <w:rFonts w:ascii="方正仿宋_GBK" w:eastAsia="方正仿宋_GBK" w:hAnsi="微软雅黑"/>
                <w:b/>
                <w:sz w:val="30"/>
                <w:szCs w:val="30"/>
              </w:rPr>
            </w:pPr>
          </w:p>
        </w:tc>
      </w:tr>
      <w:tr w:rsidR="00EC6C5A" w:rsidRPr="002946D3" w14:paraId="591190A6" w14:textId="77777777" w:rsidTr="00614C91">
        <w:trPr>
          <w:trHeight w:val="907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6113" w14:textId="77777777" w:rsidR="00EC6C5A" w:rsidRPr="009944E4" w:rsidRDefault="00EC6C5A" w:rsidP="00614C91"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 w:rsidRPr="009944E4">
              <w:rPr>
                <w:rFonts w:ascii="方正仿宋_GBK" w:eastAsia="方正仿宋_GBK" w:hAnsi="微软雅黑" w:hint="eastAsia"/>
                <w:b/>
                <w:sz w:val="30"/>
                <w:szCs w:val="30"/>
              </w:rPr>
              <w:t>应用价值与前景</w:t>
            </w:r>
          </w:p>
        </w:tc>
        <w:tc>
          <w:tcPr>
            <w:tcW w:w="6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D239" w14:textId="77777777" w:rsidR="00EC6C5A" w:rsidRPr="002946D3" w:rsidRDefault="00EC6C5A" w:rsidP="00614C91">
            <w:pPr>
              <w:adjustRightInd w:val="0"/>
              <w:snapToGrid w:val="0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 w:rsidR="00EC6C5A" w:rsidRPr="002946D3" w14:paraId="2D56036F" w14:textId="77777777" w:rsidTr="00614C91">
        <w:trPr>
          <w:trHeight w:val="907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71623" w14:textId="77777777" w:rsidR="00EC6C5A" w:rsidRPr="009944E4" w:rsidRDefault="00EC6C5A" w:rsidP="00614C91"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 w:rsidRPr="009944E4">
              <w:rPr>
                <w:rFonts w:ascii="方正仿宋_GBK" w:eastAsia="方正仿宋_GBK" w:hAnsi="微软雅黑" w:hint="eastAsia"/>
                <w:b/>
                <w:sz w:val="30"/>
                <w:szCs w:val="30"/>
              </w:rPr>
              <w:t>推荐理由</w:t>
            </w:r>
          </w:p>
        </w:tc>
        <w:tc>
          <w:tcPr>
            <w:tcW w:w="686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8EA6B" w14:textId="77777777" w:rsidR="00EC6C5A" w:rsidRPr="002946D3" w:rsidRDefault="00EC6C5A" w:rsidP="00614C91">
            <w:pPr>
              <w:adjustRightInd w:val="0"/>
              <w:snapToGrid w:val="0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</w:tbl>
    <w:p w14:paraId="52BE55B7" w14:textId="77777777" w:rsidR="005B26CC" w:rsidRDefault="005B26CC" w:rsidP="00EC6C5A">
      <w:pPr>
        <w:adjustRightInd w:val="0"/>
        <w:snapToGrid w:val="0"/>
        <w:rPr>
          <w:rFonts w:ascii="方正仿宋_GBK" w:eastAsia="方正仿宋_GBK" w:hAnsi="宋体" w:cs="宋体"/>
          <w:b/>
          <w:bCs/>
          <w:sz w:val="30"/>
          <w:szCs w:val="30"/>
        </w:rPr>
      </w:pPr>
    </w:p>
    <w:p w14:paraId="57CE76C4" w14:textId="77777777" w:rsidR="00CA17F9" w:rsidRDefault="00CA17F9" w:rsidP="00160F61">
      <w:pPr>
        <w:adjustRightInd w:val="0"/>
        <w:snapToGrid w:val="0"/>
        <w:spacing w:line="460" w:lineRule="exact"/>
        <w:rPr>
          <w:rFonts w:ascii="方正仿宋_GBK" w:eastAsia="方正仿宋_GBK" w:hAnsi="宋体" w:cs="宋体"/>
          <w:b/>
          <w:bCs/>
          <w:sz w:val="30"/>
          <w:szCs w:val="30"/>
        </w:rPr>
      </w:pPr>
      <w:r w:rsidRPr="00CA17F9">
        <w:rPr>
          <w:rFonts w:ascii="方正仿宋_GBK" w:eastAsia="方正仿宋_GBK" w:hAnsi="宋体" w:cs="宋体" w:hint="eastAsia"/>
          <w:b/>
          <w:bCs/>
          <w:sz w:val="30"/>
          <w:szCs w:val="30"/>
        </w:rPr>
        <w:lastRenderedPageBreak/>
        <w:t>填表说明：</w:t>
      </w:r>
    </w:p>
    <w:p w14:paraId="26AF14F2" w14:textId="5081C518" w:rsidR="00CA17F9" w:rsidRPr="00614C91" w:rsidRDefault="00EC6C5A" w:rsidP="00160F61">
      <w:pPr>
        <w:adjustRightInd w:val="0"/>
        <w:snapToGrid w:val="0"/>
        <w:spacing w:line="460" w:lineRule="exact"/>
        <w:rPr>
          <w:rFonts w:ascii="方正仿宋_GBK" w:eastAsia="方正仿宋_GBK" w:hAnsi="宋体" w:cs="宋体"/>
          <w:w w:val="90"/>
          <w:sz w:val="28"/>
          <w:szCs w:val="30"/>
        </w:rPr>
      </w:pPr>
      <w:r w:rsidRPr="00614C91">
        <w:rPr>
          <w:rFonts w:ascii="方正仿宋_GBK" w:eastAsia="方正仿宋_GBK" w:hAnsi="宋体" w:cs="宋体" w:hint="eastAsia"/>
          <w:bCs/>
          <w:w w:val="90"/>
          <w:sz w:val="28"/>
          <w:szCs w:val="30"/>
        </w:rPr>
        <w:t>1.编号：采用省（区、市）的简称+数字编号形式，如：京01、京02</w:t>
      </w:r>
      <w:r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。</w:t>
      </w:r>
    </w:p>
    <w:p w14:paraId="25C3564A" w14:textId="061FA6A9" w:rsidR="00CA17F9" w:rsidRPr="00AF6131" w:rsidRDefault="00EC6C5A" w:rsidP="00160F61">
      <w:pPr>
        <w:adjustRightInd w:val="0"/>
        <w:snapToGrid w:val="0"/>
        <w:spacing w:line="460" w:lineRule="exact"/>
        <w:rPr>
          <w:rFonts w:ascii="方正仿宋_GBK" w:eastAsia="方正仿宋_GBK" w:hAnsi="宋体" w:cs="宋体"/>
          <w:w w:val="90"/>
          <w:sz w:val="28"/>
          <w:szCs w:val="30"/>
        </w:rPr>
      </w:pPr>
      <w:r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2.种质名称：</w:t>
      </w:r>
      <w:r w:rsidR="008D5781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该份种质资源的名称，</w:t>
      </w:r>
      <w:r w:rsidR="00361A66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一般采用品种名、编号、资源特征描述等方式命名</w:t>
      </w:r>
      <w:r w:rsidR="00361A66" w:rsidRPr="00AF6131">
        <w:rPr>
          <w:rFonts w:ascii="方正仿宋_GBK" w:eastAsia="方正仿宋_GBK" w:hAnsi="宋体" w:cs="宋体" w:hint="eastAsia"/>
          <w:w w:val="90"/>
          <w:sz w:val="28"/>
          <w:szCs w:val="30"/>
        </w:rPr>
        <w:t>，</w:t>
      </w:r>
      <w:r w:rsidRPr="00AF6131">
        <w:rPr>
          <w:rFonts w:ascii="方正仿宋_GBK" w:eastAsia="方正仿宋_GBK" w:hAnsi="宋体" w:cs="宋体" w:hint="eastAsia"/>
          <w:w w:val="90"/>
          <w:sz w:val="28"/>
          <w:szCs w:val="30"/>
        </w:rPr>
        <w:t>如，</w:t>
      </w:r>
      <w:r w:rsidR="005843C2" w:rsidRPr="00AF6131">
        <w:rPr>
          <w:rFonts w:ascii="方正仿宋_GBK" w:eastAsia="方正仿宋_GBK" w:hAnsi="宋体" w:cs="宋体" w:hint="eastAsia"/>
          <w:w w:val="90"/>
          <w:sz w:val="28"/>
          <w:szCs w:val="30"/>
        </w:rPr>
        <w:t>迁西</w:t>
      </w:r>
      <w:r w:rsidR="00361A66" w:rsidRPr="00AF6131">
        <w:rPr>
          <w:rFonts w:ascii="方正仿宋_GBK" w:eastAsia="方正仿宋_GBK" w:hAnsi="宋体" w:cs="宋体" w:hint="eastAsia"/>
          <w:w w:val="90"/>
          <w:sz w:val="28"/>
          <w:szCs w:val="30"/>
        </w:rPr>
        <w:t>板栗、</w:t>
      </w:r>
      <w:r w:rsidRPr="00AF6131">
        <w:rPr>
          <w:rFonts w:ascii="方正仿宋_GBK" w:eastAsia="方正仿宋_GBK" w:hAnsi="宋体" w:cs="宋体" w:hint="eastAsia"/>
          <w:w w:val="90"/>
          <w:sz w:val="28"/>
          <w:szCs w:val="30"/>
        </w:rPr>
        <w:t>大果型</w:t>
      </w:r>
      <w:r w:rsidR="00361A66" w:rsidRPr="00AF6131">
        <w:rPr>
          <w:rFonts w:ascii="方正仿宋_GBK" w:eastAsia="方正仿宋_GBK" w:hAnsi="宋体" w:cs="宋体" w:hint="eastAsia"/>
          <w:w w:val="90"/>
          <w:sz w:val="28"/>
          <w:szCs w:val="30"/>
        </w:rPr>
        <w:t>野生</w:t>
      </w:r>
      <w:r w:rsidRPr="00AF6131">
        <w:rPr>
          <w:rFonts w:ascii="方正仿宋_GBK" w:eastAsia="方正仿宋_GBK" w:hAnsi="宋体" w:cs="宋体" w:hint="eastAsia"/>
          <w:w w:val="90"/>
          <w:sz w:val="28"/>
          <w:szCs w:val="30"/>
        </w:rPr>
        <w:t>猕猴桃</w:t>
      </w:r>
      <w:r w:rsidR="005843C2" w:rsidRPr="00AF6131">
        <w:rPr>
          <w:rFonts w:ascii="方正仿宋_GBK" w:eastAsia="方正仿宋_GBK" w:hAnsi="宋体" w:cs="宋体" w:hint="eastAsia"/>
          <w:w w:val="90"/>
          <w:sz w:val="28"/>
          <w:szCs w:val="30"/>
        </w:rPr>
        <w:t>、红心杉木、毛白杨9</w:t>
      </w:r>
      <w:r w:rsidR="005843C2" w:rsidRPr="00AF6131">
        <w:rPr>
          <w:rFonts w:ascii="方正仿宋_GBK" w:eastAsia="方正仿宋_GBK" w:hAnsi="宋体" w:cs="宋体"/>
          <w:w w:val="90"/>
          <w:sz w:val="28"/>
          <w:szCs w:val="30"/>
        </w:rPr>
        <w:t>801</w:t>
      </w:r>
      <w:r w:rsidR="00C07BAA" w:rsidRPr="00AF6131">
        <w:rPr>
          <w:rFonts w:ascii="方正仿宋_GBK" w:eastAsia="方正仿宋_GBK" w:hAnsi="宋体" w:cs="宋体" w:hint="eastAsia"/>
          <w:w w:val="90"/>
          <w:sz w:val="28"/>
          <w:szCs w:val="30"/>
        </w:rPr>
        <w:t>号</w:t>
      </w:r>
      <w:r w:rsidR="00614C91" w:rsidRPr="00AF6131">
        <w:rPr>
          <w:rFonts w:ascii="方正仿宋_GBK" w:eastAsia="方正仿宋_GBK" w:hAnsi="宋体" w:cs="宋体" w:hint="eastAsia"/>
          <w:w w:val="90"/>
          <w:sz w:val="28"/>
          <w:szCs w:val="30"/>
        </w:rPr>
        <w:t>、高结实羊草、</w:t>
      </w:r>
      <w:r w:rsidR="00E116B1" w:rsidRPr="00AF6131">
        <w:rPr>
          <w:rFonts w:ascii="方正仿宋_GBK" w:eastAsia="方正仿宋_GBK" w:hAnsi="宋体" w:cs="宋体" w:hint="eastAsia"/>
          <w:w w:val="90"/>
          <w:sz w:val="28"/>
          <w:szCs w:val="30"/>
        </w:rPr>
        <w:t>多叶型紫花苜蓿</w:t>
      </w:r>
      <w:r w:rsidR="005843C2" w:rsidRPr="00AF6131">
        <w:rPr>
          <w:rFonts w:ascii="方正仿宋_GBK" w:eastAsia="方正仿宋_GBK" w:hAnsi="宋体" w:cs="宋体" w:hint="eastAsia"/>
          <w:w w:val="90"/>
          <w:sz w:val="28"/>
          <w:szCs w:val="30"/>
        </w:rPr>
        <w:t>等</w:t>
      </w:r>
      <w:r w:rsidR="007C44B5" w:rsidRPr="00AF6131">
        <w:rPr>
          <w:rFonts w:ascii="方正仿宋_GBK" w:eastAsia="方正仿宋_GBK" w:hAnsi="宋体" w:cs="宋体" w:hint="eastAsia"/>
          <w:w w:val="90"/>
          <w:sz w:val="28"/>
          <w:szCs w:val="30"/>
        </w:rPr>
        <w:t>。</w:t>
      </w:r>
    </w:p>
    <w:p w14:paraId="51D22E92" w14:textId="58BBBAC9" w:rsidR="00CA17F9" w:rsidRPr="00614C91" w:rsidRDefault="00EC6C5A" w:rsidP="00160F61">
      <w:pPr>
        <w:adjustRightInd w:val="0"/>
        <w:snapToGrid w:val="0"/>
        <w:spacing w:line="460" w:lineRule="exact"/>
        <w:rPr>
          <w:rFonts w:ascii="方正仿宋_GBK" w:eastAsia="方正仿宋_GBK" w:hAnsi="宋体" w:cs="宋体"/>
          <w:w w:val="90"/>
          <w:sz w:val="28"/>
          <w:szCs w:val="30"/>
        </w:rPr>
      </w:pPr>
      <w:r w:rsidRPr="00AF6131">
        <w:rPr>
          <w:rFonts w:ascii="方正仿宋_GBK" w:eastAsia="方正仿宋_GBK" w:hAnsi="宋体" w:cs="宋体" w:hint="eastAsia"/>
          <w:w w:val="90"/>
          <w:sz w:val="28"/>
          <w:szCs w:val="30"/>
        </w:rPr>
        <w:t>3.拉丁名：该种质所属物种的拉丁学名</w:t>
      </w:r>
      <w:r w:rsidR="00E73932" w:rsidRPr="00AF6131">
        <w:rPr>
          <w:rFonts w:ascii="方正仿宋_GBK" w:eastAsia="方正仿宋_GBK" w:hAnsi="宋体" w:cs="宋体" w:hint="eastAsia"/>
          <w:w w:val="90"/>
          <w:sz w:val="28"/>
          <w:szCs w:val="30"/>
        </w:rPr>
        <w:t>，统</w:t>
      </w:r>
      <w:r w:rsidR="00E73932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一</w:t>
      </w:r>
      <w:r w:rsidR="00C3201D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采</w:t>
      </w:r>
      <w:r w:rsidR="00E73932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用</w:t>
      </w:r>
      <w:r w:rsidR="00C3201D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《中国植物志》</w:t>
      </w:r>
      <w:r w:rsidR="00E73932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的拉丁名</w:t>
      </w:r>
      <w:r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。</w:t>
      </w:r>
    </w:p>
    <w:p w14:paraId="693166D5" w14:textId="416A6863" w:rsidR="00E73932" w:rsidRDefault="00E73932" w:rsidP="00160F61">
      <w:pPr>
        <w:adjustRightInd w:val="0"/>
        <w:snapToGrid w:val="0"/>
        <w:spacing w:line="460" w:lineRule="exact"/>
        <w:rPr>
          <w:rFonts w:ascii="方正仿宋_GBK" w:eastAsia="方正仿宋_GBK" w:hAnsi="宋体" w:cs="宋体"/>
          <w:w w:val="90"/>
          <w:sz w:val="28"/>
          <w:szCs w:val="30"/>
        </w:rPr>
      </w:pPr>
      <w:r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4</w:t>
      </w:r>
      <w:r w:rsidRPr="00614C91">
        <w:rPr>
          <w:rFonts w:ascii="方正仿宋_GBK" w:eastAsia="方正仿宋_GBK" w:hAnsi="宋体" w:cs="宋体"/>
          <w:w w:val="90"/>
          <w:sz w:val="28"/>
          <w:szCs w:val="30"/>
        </w:rPr>
        <w:t>.</w:t>
      </w:r>
      <w:r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科名、属名、种名：统一采用《中国植物志》中规范的名称。</w:t>
      </w:r>
    </w:p>
    <w:p w14:paraId="772653B1" w14:textId="713FB3D3" w:rsidR="00E116B1" w:rsidRDefault="00E116B1" w:rsidP="00160F61">
      <w:pPr>
        <w:adjustRightInd w:val="0"/>
        <w:snapToGrid w:val="0"/>
        <w:spacing w:line="460" w:lineRule="exact"/>
        <w:rPr>
          <w:rFonts w:ascii="方正仿宋_GBK" w:eastAsia="方正仿宋_GBK" w:hAnsi="宋体" w:cs="宋体"/>
          <w:w w:val="90"/>
          <w:sz w:val="28"/>
          <w:szCs w:val="30"/>
        </w:rPr>
      </w:pPr>
      <w:r>
        <w:rPr>
          <w:rFonts w:ascii="方正仿宋_GBK" w:eastAsia="方正仿宋_GBK" w:hAnsi="宋体" w:cs="宋体" w:hint="eastAsia"/>
          <w:w w:val="90"/>
          <w:sz w:val="28"/>
          <w:szCs w:val="30"/>
        </w:rPr>
        <w:t>5.俗名：地方名称，地方特色资源填写。</w:t>
      </w:r>
    </w:p>
    <w:p w14:paraId="33E29B97" w14:textId="19B84C0A" w:rsidR="00E116B1" w:rsidRDefault="00E116B1" w:rsidP="00160F61">
      <w:pPr>
        <w:adjustRightInd w:val="0"/>
        <w:snapToGrid w:val="0"/>
        <w:spacing w:line="460" w:lineRule="exact"/>
        <w:rPr>
          <w:rFonts w:ascii="方正仿宋_GBK" w:eastAsia="方正仿宋_GBK" w:hAnsi="宋体" w:cs="宋体"/>
          <w:w w:val="90"/>
          <w:sz w:val="28"/>
          <w:szCs w:val="30"/>
        </w:rPr>
      </w:pPr>
      <w:r>
        <w:rPr>
          <w:rFonts w:ascii="方正仿宋_GBK" w:eastAsia="方正仿宋_GBK" w:hAnsi="宋体" w:cs="宋体" w:hint="eastAsia"/>
          <w:w w:val="90"/>
          <w:sz w:val="28"/>
          <w:szCs w:val="30"/>
        </w:rPr>
        <w:t>6.栽培时间：从野生移植的时间或地方品种栽培的时间。</w:t>
      </w:r>
    </w:p>
    <w:p w14:paraId="4E49D3E7" w14:textId="72540FCE" w:rsidR="00E116B1" w:rsidRPr="00E116B1" w:rsidRDefault="00E116B1" w:rsidP="00160F61">
      <w:pPr>
        <w:adjustRightInd w:val="0"/>
        <w:snapToGrid w:val="0"/>
        <w:spacing w:line="460" w:lineRule="exact"/>
        <w:rPr>
          <w:rFonts w:ascii="方正仿宋_GBK" w:eastAsia="方正仿宋_GBK" w:hAnsi="宋体" w:cs="宋体"/>
          <w:w w:val="90"/>
          <w:sz w:val="28"/>
          <w:szCs w:val="30"/>
        </w:rPr>
      </w:pPr>
      <w:r>
        <w:rPr>
          <w:rFonts w:ascii="方正仿宋_GBK" w:eastAsia="方正仿宋_GBK" w:hAnsi="宋体" w:cs="宋体" w:hint="eastAsia"/>
          <w:w w:val="90"/>
          <w:sz w:val="28"/>
          <w:szCs w:val="30"/>
        </w:rPr>
        <w:t>7.亲本来源：杂交培育的地方品种的父本和母本，地方特色资源填写。</w:t>
      </w:r>
    </w:p>
    <w:p w14:paraId="2A33867E" w14:textId="01701848" w:rsidR="00E73932" w:rsidRPr="00614C91" w:rsidRDefault="00E116B1" w:rsidP="00160F61">
      <w:pPr>
        <w:adjustRightInd w:val="0"/>
        <w:snapToGrid w:val="0"/>
        <w:spacing w:line="460" w:lineRule="exact"/>
        <w:rPr>
          <w:rFonts w:ascii="方正仿宋_GBK" w:eastAsia="方正仿宋_GBK" w:hAnsi="宋体" w:cs="宋体"/>
          <w:w w:val="90"/>
          <w:sz w:val="28"/>
          <w:szCs w:val="30"/>
        </w:rPr>
      </w:pPr>
      <w:r>
        <w:rPr>
          <w:rFonts w:ascii="方正仿宋_GBK" w:eastAsia="方正仿宋_GBK" w:hAnsi="宋体" w:cs="宋体" w:hint="eastAsia"/>
          <w:w w:val="90"/>
          <w:sz w:val="28"/>
          <w:szCs w:val="30"/>
        </w:rPr>
        <w:t>8</w:t>
      </w:r>
      <w:r w:rsidR="00E73932" w:rsidRPr="00614C91">
        <w:rPr>
          <w:rFonts w:ascii="方正仿宋_GBK" w:eastAsia="方正仿宋_GBK" w:hAnsi="宋体" w:cs="宋体"/>
          <w:w w:val="90"/>
          <w:sz w:val="28"/>
          <w:szCs w:val="30"/>
        </w:rPr>
        <w:t>.</w:t>
      </w:r>
      <w:r w:rsidR="00E73932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发现地点：填写该份资源发现或保存的</w:t>
      </w:r>
      <w:r w:rsidR="00850ED5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详细</w:t>
      </w:r>
      <w:r w:rsidR="00E73932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地点。</w:t>
      </w:r>
    </w:p>
    <w:p w14:paraId="794A021E" w14:textId="379D948E" w:rsidR="00E73932" w:rsidRPr="00614C91" w:rsidRDefault="00E116B1" w:rsidP="00160F61">
      <w:pPr>
        <w:adjustRightInd w:val="0"/>
        <w:snapToGrid w:val="0"/>
        <w:spacing w:line="460" w:lineRule="exact"/>
        <w:rPr>
          <w:rFonts w:ascii="方正仿宋_GBK" w:eastAsia="方正仿宋_GBK" w:hAnsi="宋体" w:cs="宋体"/>
          <w:w w:val="90"/>
          <w:sz w:val="28"/>
          <w:szCs w:val="30"/>
        </w:rPr>
      </w:pPr>
      <w:r>
        <w:rPr>
          <w:rFonts w:ascii="方正仿宋_GBK" w:eastAsia="方正仿宋_GBK" w:hAnsi="宋体" w:cs="宋体" w:hint="eastAsia"/>
          <w:w w:val="90"/>
          <w:sz w:val="28"/>
          <w:szCs w:val="30"/>
        </w:rPr>
        <w:t>9</w:t>
      </w:r>
      <w:r w:rsidR="00E73932" w:rsidRPr="00614C91">
        <w:rPr>
          <w:rFonts w:ascii="方正仿宋_GBK" w:eastAsia="方正仿宋_GBK" w:hAnsi="宋体" w:cs="宋体"/>
          <w:w w:val="90"/>
          <w:sz w:val="28"/>
          <w:szCs w:val="30"/>
        </w:rPr>
        <w:t>.</w:t>
      </w:r>
      <w:r w:rsidR="00E73932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经纬度、</w:t>
      </w:r>
      <w:r w:rsidR="00850ED5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海拔：填写该份资源发现或保存的经度、纬度、海拔。</w:t>
      </w:r>
    </w:p>
    <w:p w14:paraId="47EC6FFD" w14:textId="72E52999" w:rsidR="00850ED5" w:rsidRPr="00614C91" w:rsidRDefault="00E116B1" w:rsidP="00160F61">
      <w:pPr>
        <w:adjustRightInd w:val="0"/>
        <w:snapToGrid w:val="0"/>
        <w:spacing w:line="460" w:lineRule="exact"/>
        <w:rPr>
          <w:rFonts w:ascii="方正仿宋_GBK" w:eastAsia="方正仿宋_GBK" w:hAnsi="宋体" w:cs="宋体"/>
          <w:w w:val="90"/>
          <w:sz w:val="28"/>
          <w:szCs w:val="30"/>
        </w:rPr>
      </w:pPr>
      <w:r>
        <w:rPr>
          <w:rFonts w:ascii="方正仿宋_GBK" w:eastAsia="方正仿宋_GBK" w:hAnsi="宋体" w:cs="宋体" w:hint="eastAsia"/>
          <w:w w:val="90"/>
          <w:sz w:val="28"/>
          <w:szCs w:val="30"/>
        </w:rPr>
        <w:t>10</w:t>
      </w:r>
      <w:r w:rsidR="00850ED5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.种质类型：根据</w:t>
      </w:r>
      <w:r w:rsidR="00AD06DD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种质来源选填新发现资源、地方品种、特殊分布、特异资源，单选。</w:t>
      </w:r>
    </w:p>
    <w:p w14:paraId="450BE3A2" w14:textId="5DA6E9E3" w:rsidR="00E116B1" w:rsidRDefault="00E116B1" w:rsidP="00160F61">
      <w:pPr>
        <w:adjustRightInd w:val="0"/>
        <w:snapToGrid w:val="0"/>
        <w:spacing w:line="460" w:lineRule="exact"/>
        <w:rPr>
          <w:rFonts w:ascii="方正仿宋_GBK" w:eastAsia="方正仿宋_GBK" w:hAnsi="宋体" w:cs="宋体"/>
          <w:w w:val="90"/>
          <w:sz w:val="28"/>
          <w:szCs w:val="30"/>
        </w:rPr>
      </w:pPr>
      <w:r>
        <w:rPr>
          <w:rFonts w:ascii="方正仿宋_GBK" w:eastAsia="方正仿宋_GBK" w:hAnsi="宋体" w:cs="宋体" w:hint="eastAsia"/>
          <w:w w:val="90"/>
          <w:sz w:val="28"/>
          <w:szCs w:val="30"/>
        </w:rPr>
        <w:t>11是否采集凭证标本、是否能够提供种子或穗条：单选是或否。</w:t>
      </w:r>
    </w:p>
    <w:p w14:paraId="3156E98F" w14:textId="22B13F8E" w:rsidR="00AD06DD" w:rsidRPr="00614C91" w:rsidRDefault="00E116B1" w:rsidP="00160F61">
      <w:pPr>
        <w:adjustRightInd w:val="0"/>
        <w:snapToGrid w:val="0"/>
        <w:spacing w:line="460" w:lineRule="exact"/>
        <w:rPr>
          <w:rFonts w:ascii="方正仿宋_GBK" w:eastAsia="方正仿宋_GBK" w:hAnsi="宋体" w:cs="宋体"/>
          <w:w w:val="90"/>
          <w:sz w:val="28"/>
          <w:szCs w:val="30"/>
        </w:rPr>
      </w:pPr>
      <w:r>
        <w:rPr>
          <w:rFonts w:ascii="方正仿宋_GBK" w:eastAsia="方正仿宋_GBK" w:hAnsi="宋体" w:cs="宋体" w:hint="eastAsia"/>
          <w:w w:val="90"/>
          <w:sz w:val="28"/>
          <w:szCs w:val="30"/>
        </w:rPr>
        <w:t>12</w:t>
      </w:r>
      <w:r w:rsidR="00AD06DD" w:rsidRPr="00614C91">
        <w:rPr>
          <w:rFonts w:ascii="方正仿宋_GBK" w:eastAsia="方正仿宋_GBK" w:hAnsi="宋体" w:cs="宋体"/>
          <w:w w:val="90"/>
          <w:sz w:val="28"/>
          <w:szCs w:val="30"/>
        </w:rPr>
        <w:t>.</w:t>
      </w:r>
      <w:r w:rsidR="00AD06DD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种质用途：根据该份资源的</w:t>
      </w:r>
      <w:r w:rsidR="008D5781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最</w:t>
      </w:r>
      <w:r w:rsidR="00AD06DD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主要用途，选填材用、食用、药用、生态防护、观赏、</w:t>
      </w:r>
      <w:r>
        <w:rPr>
          <w:rFonts w:ascii="方正仿宋_GBK" w:eastAsia="方正仿宋_GBK" w:hAnsi="宋体" w:cs="宋体" w:hint="eastAsia"/>
          <w:w w:val="90"/>
          <w:sz w:val="28"/>
          <w:szCs w:val="30"/>
        </w:rPr>
        <w:t>饲用、草坪、其他。</w:t>
      </w:r>
      <w:r w:rsidR="008C689F">
        <w:rPr>
          <w:rFonts w:ascii="方正仿宋_GBK" w:eastAsia="方正仿宋_GBK" w:hAnsi="宋体" w:cs="宋体" w:hint="eastAsia"/>
          <w:w w:val="90"/>
          <w:sz w:val="28"/>
          <w:szCs w:val="30"/>
        </w:rPr>
        <w:t>单选，选填其他需写明具体用途</w:t>
      </w:r>
      <w:r w:rsidR="008D5781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。</w:t>
      </w:r>
    </w:p>
    <w:p w14:paraId="19972B0A" w14:textId="16241630" w:rsidR="0055214F" w:rsidRPr="00614C91" w:rsidRDefault="008C689F" w:rsidP="00160F61">
      <w:pPr>
        <w:adjustRightInd w:val="0"/>
        <w:snapToGrid w:val="0"/>
        <w:spacing w:line="460" w:lineRule="exact"/>
        <w:rPr>
          <w:rFonts w:ascii="方正仿宋_GBK" w:eastAsia="方正仿宋_GBK" w:hAnsi="宋体" w:cs="宋体"/>
          <w:w w:val="90"/>
          <w:sz w:val="28"/>
          <w:szCs w:val="30"/>
        </w:rPr>
      </w:pPr>
      <w:r>
        <w:rPr>
          <w:rFonts w:ascii="方正仿宋_GBK" w:eastAsia="方正仿宋_GBK" w:hAnsi="宋体" w:cs="宋体" w:hint="eastAsia"/>
          <w:w w:val="90"/>
          <w:sz w:val="28"/>
          <w:szCs w:val="30"/>
        </w:rPr>
        <w:t>13</w:t>
      </w:r>
      <w:r w:rsidR="008D5781" w:rsidRPr="00614C91">
        <w:rPr>
          <w:rFonts w:ascii="方正仿宋_GBK" w:eastAsia="方正仿宋_GBK" w:hAnsi="宋体" w:cs="宋体"/>
          <w:w w:val="90"/>
          <w:sz w:val="28"/>
          <w:szCs w:val="30"/>
        </w:rPr>
        <w:t>.</w:t>
      </w:r>
      <w:r>
        <w:rPr>
          <w:rFonts w:ascii="方正仿宋_GBK" w:eastAsia="方正仿宋_GBK" w:hAnsi="宋体" w:cs="宋体" w:hint="eastAsia"/>
          <w:w w:val="90"/>
          <w:sz w:val="28"/>
          <w:szCs w:val="30"/>
        </w:rPr>
        <w:t>表型特异性：</w:t>
      </w:r>
      <w:r w:rsidR="005843C2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描述该份资源在表</w:t>
      </w:r>
      <w:r w:rsidR="0055214F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观</w:t>
      </w:r>
      <w:r w:rsidR="005843C2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形态上</w:t>
      </w:r>
      <w:r w:rsidR="0055214F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与该物种的普通资源相比表现出的</w:t>
      </w:r>
      <w:r w:rsidR="005843C2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特异性</w:t>
      </w:r>
      <w:r w:rsidR="0055214F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。</w:t>
      </w:r>
      <w:r w:rsidR="005843C2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如</w:t>
      </w:r>
      <w:r w:rsidR="0055214F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，</w:t>
      </w:r>
      <w:r w:rsidR="005843C2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果大、</w:t>
      </w:r>
      <w:proofErr w:type="gramStart"/>
      <w:r w:rsidR="005843C2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平均果径</w:t>
      </w:r>
      <w:r w:rsidR="005843C2" w:rsidRPr="00614C91">
        <w:rPr>
          <w:rFonts w:ascii="方正仿宋_GBK" w:eastAsia="方正仿宋_GBK" w:hAnsi="宋体" w:cs="宋体"/>
          <w:w w:val="90"/>
          <w:sz w:val="28"/>
          <w:szCs w:val="30"/>
        </w:rPr>
        <w:t>8</w:t>
      </w:r>
      <w:r w:rsidR="005843C2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厘米</w:t>
      </w:r>
      <w:proofErr w:type="gramEnd"/>
      <w:r w:rsidR="0055214F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，平均单果重3</w:t>
      </w:r>
      <w:r w:rsidR="0055214F" w:rsidRPr="00614C91">
        <w:rPr>
          <w:rFonts w:ascii="方正仿宋_GBK" w:eastAsia="方正仿宋_GBK" w:hAnsi="宋体" w:cs="宋体"/>
          <w:w w:val="90"/>
          <w:sz w:val="28"/>
          <w:szCs w:val="30"/>
        </w:rPr>
        <w:t>0</w:t>
      </w:r>
      <w:r w:rsidR="0055214F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克</w:t>
      </w:r>
      <w:r w:rsidR="005843C2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，</w:t>
      </w:r>
      <w:r w:rsidR="0055214F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普通</w:t>
      </w:r>
      <w:r w:rsidR="005843C2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果实直径</w:t>
      </w:r>
      <w:r w:rsidR="0055214F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约</w:t>
      </w:r>
      <w:r w:rsidR="005843C2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3</w:t>
      </w:r>
      <w:r w:rsidR="005843C2" w:rsidRPr="00614C91">
        <w:rPr>
          <w:rFonts w:ascii="方正仿宋_GBK" w:eastAsia="方正仿宋_GBK" w:hAnsi="宋体" w:cs="宋体"/>
          <w:w w:val="90"/>
          <w:sz w:val="28"/>
          <w:szCs w:val="30"/>
        </w:rPr>
        <w:t>-5</w:t>
      </w:r>
      <w:r w:rsidR="005843C2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厘米</w:t>
      </w:r>
      <w:r w:rsidR="0055214F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，重1</w:t>
      </w:r>
      <w:r w:rsidR="0055214F" w:rsidRPr="00614C91">
        <w:rPr>
          <w:rFonts w:ascii="方正仿宋_GBK" w:eastAsia="方正仿宋_GBK" w:hAnsi="宋体" w:cs="宋体"/>
          <w:w w:val="90"/>
          <w:sz w:val="28"/>
          <w:szCs w:val="30"/>
        </w:rPr>
        <w:t>0-15</w:t>
      </w:r>
      <w:r w:rsidR="0055214F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克</w:t>
      </w:r>
      <w:r>
        <w:rPr>
          <w:rFonts w:ascii="方正仿宋_GBK" w:eastAsia="方正仿宋_GBK" w:hAnsi="宋体" w:cs="宋体" w:hint="eastAsia"/>
          <w:w w:val="90"/>
          <w:sz w:val="28"/>
          <w:szCs w:val="30"/>
        </w:rPr>
        <w:t>；根系发达，分蘖多，</w:t>
      </w:r>
      <w:proofErr w:type="gramStart"/>
      <w:r>
        <w:rPr>
          <w:rFonts w:ascii="方正仿宋_GBK" w:eastAsia="方正仿宋_GBK" w:hAnsi="宋体" w:cs="宋体" w:hint="eastAsia"/>
          <w:w w:val="90"/>
          <w:sz w:val="28"/>
          <w:szCs w:val="30"/>
        </w:rPr>
        <w:t>具短芒</w:t>
      </w:r>
      <w:proofErr w:type="gramEnd"/>
      <w:r w:rsidR="0055214F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。</w:t>
      </w:r>
    </w:p>
    <w:p w14:paraId="07518124" w14:textId="4757C936" w:rsidR="00CA17F9" w:rsidRPr="00AF6131" w:rsidRDefault="008D5781" w:rsidP="00160F61">
      <w:pPr>
        <w:adjustRightInd w:val="0"/>
        <w:snapToGrid w:val="0"/>
        <w:spacing w:line="460" w:lineRule="exact"/>
        <w:rPr>
          <w:rFonts w:ascii="方正仿宋_GBK" w:eastAsia="方正仿宋_GBK" w:hAnsi="宋体" w:cs="宋体"/>
          <w:w w:val="90"/>
          <w:sz w:val="28"/>
          <w:szCs w:val="30"/>
        </w:rPr>
      </w:pPr>
      <w:r w:rsidRPr="00614C91">
        <w:rPr>
          <w:rFonts w:ascii="方正仿宋_GBK" w:eastAsia="方正仿宋_GBK" w:hAnsi="宋体" w:cs="宋体"/>
          <w:w w:val="90"/>
          <w:sz w:val="28"/>
          <w:szCs w:val="30"/>
        </w:rPr>
        <w:t>1</w:t>
      </w:r>
      <w:r w:rsidR="008C689F" w:rsidRPr="00AF6131">
        <w:rPr>
          <w:rFonts w:ascii="方正仿宋_GBK" w:eastAsia="方正仿宋_GBK" w:hAnsi="宋体" w:cs="宋体" w:hint="eastAsia"/>
          <w:w w:val="90"/>
          <w:sz w:val="28"/>
          <w:szCs w:val="30"/>
        </w:rPr>
        <w:t>4</w:t>
      </w:r>
      <w:r w:rsidR="00EC6C5A" w:rsidRPr="00AF6131">
        <w:rPr>
          <w:rFonts w:ascii="方正仿宋_GBK" w:eastAsia="方正仿宋_GBK" w:hAnsi="宋体" w:cs="宋体" w:hint="eastAsia"/>
          <w:w w:val="90"/>
          <w:sz w:val="28"/>
          <w:szCs w:val="30"/>
        </w:rPr>
        <w:t>.品质特异性：</w:t>
      </w:r>
      <w:r w:rsidR="00727E74" w:rsidRPr="00AF6131">
        <w:rPr>
          <w:rFonts w:ascii="方正仿宋_GBK" w:eastAsia="方正仿宋_GBK" w:hAnsi="宋体" w:cs="宋体" w:hint="eastAsia"/>
          <w:w w:val="90"/>
          <w:sz w:val="28"/>
          <w:szCs w:val="30"/>
        </w:rPr>
        <w:t>根据该份资源的主要用途，重点描述</w:t>
      </w:r>
      <w:r w:rsidR="00EC6C5A" w:rsidRPr="00AF6131">
        <w:rPr>
          <w:rFonts w:ascii="方正仿宋_GBK" w:eastAsia="方正仿宋_GBK" w:hAnsi="宋体" w:cs="宋体" w:hint="eastAsia"/>
          <w:w w:val="90"/>
          <w:sz w:val="28"/>
          <w:szCs w:val="30"/>
        </w:rPr>
        <w:t>该份</w:t>
      </w:r>
      <w:proofErr w:type="gramStart"/>
      <w:r w:rsidR="00EC6C5A" w:rsidRPr="00AF6131">
        <w:rPr>
          <w:rFonts w:ascii="方正仿宋_GBK" w:eastAsia="方正仿宋_GBK" w:hAnsi="宋体" w:cs="宋体" w:hint="eastAsia"/>
          <w:w w:val="90"/>
          <w:sz w:val="28"/>
          <w:szCs w:val="30"/>
        </w:rPr>
        <w:t>资源在材性</w:t>
      </w:r>
      <w:proofErr w:type="gramEnd"/>
      <w:r w:rsidR="00EC6C5A" w:rsidRPr="00AF6131">
        <w:rPr>
          <w:rFonts w:ascii="方正仿宋_GBK" w:eastAsia="方正仿宋_GBK" w:hAnsi="宋体" w:cs="宋体" w:hint="eastAsia"/>
          <w:w w:val="90"/>
          <w:sz w:val="28"/>
          <w:szCs w:val="30"/>
        </w:rPr>
        <w:t>、</w:t>
      </w:r>
      <w:r w:rsidR="00727E74" w:rsidRPr="00AF6131">
        <w:rPr>
          <w:rFonts w:ascii="方正仿宋_GBK" w:eastAsia="方正仿宋_GBK" w:hAnsi="宋体" w:cs="宋体" w:hint="eastAsia"/>
          <w:w w:val="90"/>
          <w:sz w:val="28"/>
          <w:szCs w:val="30"/>
        </w:rPr>
        <w:t>成分含量</w:t>
      </w:r>
      <w:r w:rsidR="00EC6C5A" w:rsidRPr="00AF6131">
        <w:rPr>
          <w:rFonts w:ascii="方正仿宋_GBK" w:eastAsia="方正仿宋_GBK" w:hAnsi="宋体" w:cs="宋体" w:hint="eastAsia"/>
          <w:w w:val="90"/>
          <w:sz w:val="28"/>
          <w:szCs w:val="30"/>
        </w:rPr>
        <w:t>、抗逆性等方面表现出来的特异性。</w:t>
      </w:r>
    </w:p>
    <w:p w14:paraId="5CD3FD58" w14:textId="551F7418" w:rsidR="00CA17F9" w:rsidRPr="00AF6131" w:rsidRDefault="00727E74" w:rsidP="00160F61">
      <w:pPr>
        <w:adjustRightInd w:val="0"/>
        <w:snapToGrid w:val="0"/>
        <w:spacing w:line="460" w:lineRule="exact"/>
        <w:rPr>
          <w:rFonts w:ascii="方正仿宋_GBK" w:eastAsia="方正仿宋_GBK" w:hAnsi="宋体" w:cs="宋体"/>
          <w:w w:val="90"/>
          <w:sz w:val="28"/>
          <w:szCs w:val="30"/>
        </w:rPr>
      </w:pPr>
      <w:r w:rsidRPr="00AF6131">
        <w:rPr>
          <w:rFonts w:ascii="方正仿宋_GBK" w:eastAsia="方正仿宋_GBK" w:hAnsi="宋体" w:cs="宋体"/>
          <w:w w:val="90"/>
          <w:sz w:val="28"/>
          <w:szCs w:val="30"/>
        </w:rPr>
        <w:t>1</w:t>
      </w:r>
      <w:r w:rsidR="008C689F" w:rsidRPr="00AF6131">
        <w:rPr>
          <w:rFonts w:ascii="方正仿宋_GBK" w:eastAsia="方正仿宋_GBK" w:hAnsi="宋体" w:cs="宋体" w:hint="eastAsia"/>
          <w:w w:val="90"/>
          <w:sz w:val="28"/>
          <w:szCs w:val="30"/>
        </w:rPr>
        <w:t>5</w:t>
      </w:r>
      <w:r w:rsidR="00EC6C5A" w:rsidRPr="00AF6131">
        <w:rPr>
          <w:rFonts w:ascii="方正仿宋_GBK" w:eastAsia="方正仿宋_GBK" w:hAnsi="宋体" w:cs="宋体" w:hint="eastAsia"/>
          <w:w w:val="90"/>
          <w:sz w:val="28"/>
          <w:szCs w:val="30"/>
        </w:rPr>
        <w:t>.种质利用情况：描述当地对该资源的利用传统和利用方法。</w:t>
      </w:r>
    </w:p>
    <w:p w14:paraId="3E6685B5" w14:textId="7D0CEA38" w:rsidR="00672213" w:rsidRPr="00614C91" w:rsidRDefault="00672213" w:rsidP="00160F61">
      <w:pPr>
        <w:adjustRightInd w:val="0"/>
        <w:snapToGrid w:val="0"/>
        <w:spacing w:line="460" w:lineRule="exact"/>
        <w:rPr>
          <w:rFonts w:ascii="方正仿宋_GBK" w:eastAsia="方正仿宋_GBK" w:hAnsi="宋体" w:cs="宋体"/>
          <w:w w:val="90"/>
          <w:sz w:val="28"/>
          <w:szCs w:val="30"/>
        </w:rPr>
      </w:pPr>
      <w:r w:rsidRPr="00AF6131">
        <w:rPr>
          <w:rFonts w:ascii="方正仿宋_GBK" w:eastAsia="方正仿宋_GBK" w:hAnsi="宋体" w:cs="宋体" w:hint="eastAsia"/>
          <w:w w:val="90"/>
          <w:sz w:val="28"/>
          <w:szCs w:val="30"/>
        </w:rPr>
        <w:t>1</w:t>
      </w:r>
      <w:r w:rsidR="008C689F" w:rsidRPr="00AF6131">
        <w:rPr>
          <w:rFonts w:ascii="方正仿宋_GBK" w:eastAsia="方正仿宋_GBK" w:hAnsi="宋体" w:cs="宋体" w:hint="eastAsia"/>
          <w:w w:val="90"/>
          <w:sz w:val="28"/>
          <w:szCs w:val="30"/>
        </w:rPr>
        <w:t>6</w:t>
      </w:r>
      <w:r w:rsidRPr="00AF6131">
        <w:rPr>
          <w:rFonts w:ascii="方正仿宋_GBK" w:eastAsia="方正仿宋_GBK" w:hAnsi="宋体" w:cs="宋体"/>
          <w:w w:val="90"/>
          <w:sz w:val="28"/>
          <w:szCs w:val="30"/>
        </w:rPr>
        <w:t>.</w:t>
      </w:r>
      <w:r w:rsidRPr="00AF6131">
        <w:rPr>
          <w:rFonts w:ascii="方正仿宋_GBK" w:eastAsia="方正仿宋_GBK" w:hAnsi="宋体" w:cs="宋体" w:hint="eastAsia"/>
          <w:w w:val="90"/>
          <w:sz w:val="28"/>
          <w:szCs w:val="30"/>
        </w:rPr>
        <w:t>发现过程</w:t>
      </w:r>
      <w:r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简介：简要说明该份资源的发现过程。</w:t>
      </w:r>
    </w:p>
    <w:p w14:paraId="28021C86" w14:textId="65EC1D6A" w:rsidR="00672213" w:rsidRPr="00614C91" w:rsidRDefault="00672213" w:rsidP="00160F61">
      <w:pPr>
        <w:adjustRightInd w:val="0"/>
        <w:snapToGrid w:val="0"/>
        <w:spacing w:line="460" w:lineRule="exact"/>
        <w:rPr>
          <w:rFonts w:ascii="方正仿宋_GBK" w:eastAsia="方正仿宋_GBK" w:hAnsi="宋体" w:cs="宋体"/>
          <w:w w:val="90"/>
          <w:sz w:val="28"/>
          <w:szCs w:val="30"/>
        </w:rPr>
      </w:pPr>
      <w:r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1</w:t>
      </w:r>
      <w:r w:rsidR="008C689F">
        <w:rPr>
          <w:rFonts w:ascii="方正仿宋_GBK" w:eastAsia="方正仿宋_GBK" w:hAnsi="宋体" w:cs="宋体" w:hint="eastAsia"/>
          <w:w w:val="90"/>
          <w:sz w:val="28"/>
          <w:szCs w:val="30"/>
        </w:rPr>
        <w:t>7</w:t>
      </w:r>
      <w:r w:rsidRPr="00614C91">
        <w:rPr>
          <w:rFonts w:ascii="方正仿宋_GBK" w:eastAsia="方正仿宋_GBK" w:hAnsi="宋体" w:cs="宋体"/>
          <w:w w:val="90"/>
          <w:sz w:val="28"/>
          <w:szCs w:val="30"/>
        </w:rPr>
        <w:t>.</w:t>
      </w:r>
      <w:r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应用价值与前景：简要</w:t>
      </w:r>
      <w:r w:rsidR="008C689F">
        <w:rPr>
          <w:rFonts w:ascii="方正仿宋_GBK" w:eastAsia="方正仿宋_GBK" w:hAnsi="宋体" w:cs="宋体" w:hint="eastAsia"/>
          <w:w w:val="90"/>
          <w:sz w:val="28"/>
          <w:szCs w:val="30"/>
        </w:rPr>
        <w:t>说明</w:t>
      </w:r>
      <w:r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该份资源的应用价值与应用前景。</w:t>
      </w:r>
    </w:p>
    <w:p w14:paraId="4BAB0CCF" w14:textId="4CC4BA72" w:rsidR="00CA17F9" w:rsidRPr="00614C91" w:rsidRDefault="008C689F" w:rsidP="00160F61">
      <w:pPr>
        <w:adjustRightInd w:val="0"/>
        <w:snapToGrid w:val="0"/>
        <w:spacing w:line="460" w:lineRule="exact"/>
        <w:rPr>
          <w:rFonts w:ascii="方正仿宋_GBK" w:eastAsia="方正仿宋_GBK" w:hAnsi="宋体" w:cs="宋体"/>
          <w:w w:val="90"/>
          <w:sz w:val="28"/>
          <w:szCs w:val="30"/>
        </w:rPr>
      </w:pPr>
      <w:r>
        <w:rPr>
          <w:rFonts w:ascii="方正仿宋_GBK" w:eastAsia="方正仿宋_GBK" w:hAnsi="宋体" w:cs="宋体"/>
          <w:w w:val="90"/>
          <w:sz w:val="28"/>
          <w:szCs w:val="30"/>
        </w:rPr>
        <w:t>1</w:t>
      </w:r>
      <w:r>
        <w:rPr>
          <w:rFonts w:ascii="方正仿宋_GBK" w:eastAsia="方正仿宋_GBK" w:hAnsi="宋体" w:cs="宋体" w:hint="eastAsia"/>
          <w:w w:val="90"/>
          <w:sz w:val="28"/>
          <w:szCs w:val="30"/>
        </w:rPr>
        <w:t>8</w:t>
      </w:r>
      <w:r w:rsidR="00EC6C5A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.推荐理由：综合种质特异性和利用价值，用50-100字左右概述该份资源的特色。</w:t>
      </w:r>
    </w:p>
    <w:p w14:paraId="7C1733FE" w14:textId="311D1D38" w:rsidR="00CA17F9" w:rsidRPr="00614C91" w:rsidRDefault="008C689F" w:rsidP="00160F61">
      <w:pPr>
        <w:adjustRightInd w:val="0"/>
        <w:snapToGrid w:val="0"/>
        <w:spacing w:line="460" w:lineRule="exact"/>
        <w:rPr>
          <w:rFonts w:ascii="方正仿宋_GBK" w:eastAsia="方正仿宋_GBK" w:hAnsi="宋体" w:cs="宋体"/>
          <w:w w:val="90"/>
          <w:sz w:val="28"/>
          <w:szCs w:val="30"/>
        </w:rPr>
      </w:pPr>
      <w:r>
        <w:rPr>
          <w:rFonts w:ascii="方正仿宋_GBK" w:eastAsia="方正仿宋_GBK" w:hAnsi="宋体" w:cs="宋体"/>
          <w:w w:val="90"/>
          <w:sz w:val="28"/>
          <w:szCs w:val="30"/>
        </w:rPr>
        <w:t>1</w:t>
      </w:r>
      <w:r>
        <w:rPr>
          <w:rFonts w:ascii="方正仿宋_GBK" w:eastAsia="方正仿宋_GBK" w:hAnsi="宋体" w:cs="宋体" w:hint="eastAsia"/>
          <w:w w:val="90"/>
          <w:sz w:val="28"/>
          <w:szCs w:val="30"/>
        </w:rPr>
        <w:t>9</w:t>
      </w:r>
      <w:r w:rsidR="00EC6C5A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.标注</w:t>
      </w:r>
      <w:r w:rsidR="00CA17F9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*</w:t>
      </w:r>
      <w:r w:rsidR="00124CF1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内容</w:t>
      </w:r>
      <w:r w:rsidR="00EC6C5A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为地方特色资源必填内容，新发现资源选填内容。</w:t>
      </w:r>
    </w:p>
    <w:p w14:paraId="2F3D732D" w14:textId="79FA1F17" w:rsidR="00881FCE" w:rsidRPr="00614C91" w:rsidRDefault="008C689F" w:rsidP="00160F61">
      <w:pPr>
        <w:adjustRightInd w:val="0"/>
        <w:snapToGrid w:val="0"/>
        <w:spacing w:line="460" w:lineRule="exact"/>
        <w:rPr>
          <w:rFonts w:ascii="方正仿宋_GBK" w:eastAsia="方正仿宋_GBK" w:hAnsi="Times New Roman" w:cs="Times New Roman"/>
          <w:w w:val="90"/>
          <w:sz w:val="24"/>
          <w:szCs w:val="28"/>
        </w:rPr>
      </w:pPr>
      <w:r>
        <w:rPr>
          <w:rFonts w:ascii="方正仿宋_GBK" w:eastAsia="方正仿宋_GBK" w:hAnsi="宋体" w:cs="宋体" w:hint="eastAsia"/>
          <w:w w:val="90"/>
          <w:sz w:val="28"/>
          <w:szCs w:val="30"/>
        </w:rPr>
        <w:t>20</w:t>
      </w:r>
      <w:r w:rsidR="00672213" w:rsidRPr="00614C91">
        <w:rPr>
          <w:rFonts w:ascii="方正仿宋_GBK" w:eastAsia="方正仿宋_GBK" w:hAnsi="宋体" w:cs="宋体"/>
          <w:w w:val="90"/>
          <w:sz w:val="28"/>
          <w:szCs w:val="30"/>
        </w:rPr>
        <w:t>.</w:t>
      </w:r>
      <w:r w:rsidR="00CA17F9" w:rsidRPr="00614C91">
        <w:rPr>
          <w:rFonts w:ascii="方正仿宋_GBK" w:eastAsia="方正仿宋_GBK" w:hAnsi="宋体" w:cs="宋体" w:hint="eastAsia"/>
          <w:w w:val="90"/>
          <w:sz w:val="28"/>
          <w:szCs w:val="30"/>
        </w:rPr>
        <w:t>此表可另加附页。</w:t>
      </w:r>
      <w:r w:rsidR="00881FCE" w:rsidRPr="00614C91">
        <w:rPr>
          <w:rFonts w:ascii="方正仿宋_GBK" w:eastAsia="方正仿宋_GBK" w:hAnsi="Times New Roman" w:cs="Times New Roman"/>
          <w:w w:val="90"/>
          <w:sz w:val="24"/>
          <w:szCs w:val="28"/>
        </w:rPr>
        <w:br w:type="page"/>
      </w:r>
    </w:p>
    <w:p w14:paraId="3A8A362A" w14:textId="77777777" w:rsidR="00B13E18" w:rsidRPr="00B06338" w:rsidRDefault="00312FDC" w:rsidP="004C2606">
      <w:pPr>
        <w:spacing w:afterLines="50" w:after="156"/>
        <w:rPr>
          <w:rFonts w:ascii="黑体" w:eastAsia="黑体" w:hAnsi="黑体" w:cs="Arial"/>
          <w:sz w:val="32"/>
          <w:szCs w:val="28"/>
        </w:rPr>
      </w:pPr>
      <w:r w:rsidRPr="00B06338">
        <w:rPr>
          <w:rFonts w:ascii="黑体" w:eastAsia="黑体" w:hAnsi="黑体" w:cs="Arial" w:hint="eastAsia"/>
          <w:sz w:val="32"/>
          <w:szCs w:val="28"/>
        </w:rPr>
        <w:lastRenderedPageBreak/>
        <w:t>附件2</w:t>
      </w:r>
    </w:p>
    <w:p w14:paraId="634CB7B5" w14:textId="27B80EBB" w:rsidR="00312FDC" w:rsidRPr="003745CA" w:rsidRDefault="00466DD8" w:rsidP="00B13E18">
      <w:pPr>
        <w:spacing w:line="600" w:lineRule="exact"/>
        <w:ind w:right="1160"/>
        <w:jc w:val="center"/>
        <w:rPr>
          <w:rFonts w:ascii="方正小标宋_GBK" w:eastAsia="方正小标宋_GBK" w:hAnsi="Arial" w:cs="Arial"/>
          <w:sz w:val="40"/>
          <w:szCs w:val="32"/>
        </w:rPr>
      </w:pPr>
      <w:r>
        <w:rPr>
          <w:rFonts w:ascii="方正小标宋_GBK" w:eastAsia="方正小标宋_GBK" w:hAnsi="Arial" w:cs="Arial" w:hint="eastAsia"/>
          <w:sz w:val="32"/>
          <w:szCs w:val="32"/>
        </w:rPr>
        <w:t xml:space="preserve">   </w:t>
      </w:r>
      <w:r w:rsidRPr="003745CA">
        <w:rPr>
          <w:rFonts w:ascii="方正小标宋_GBK" w:eastAsia="方正小标宋_GBK" w:hAnsi="Arial" w:cs="Arial" w:hint="eastAsia"/>
          <w:sz w:val="40"/>
          <w:szCs w:val="32"/>
        </w:rPr>
        <w:t xml:space="preserve">  </w:t>
      </w:r>
      <w:r w:rsidR="00B13E18" w:rsidRPr="003745CA">
        <w:rPr>
          <w:rFonts w:ascii="方正小标宋_GBK" w:eastAsia="方正小标宋_GBK" w:hAnsi="Arial" w:cs="Arial" w:hint="eastAsia"/>
          <w:sz w:val="40"/>
          <w:szCs w:val="32"/>
        </w:rPr>
        <w:t>推荐</w:t>
      </w:r>
      <w:r w:rsidR="008C689F" w:rsidRPr="003745CA">
        <w:rPr>
          <w:rFonts w:ascii="方正小标宋_GBK" w:eastAsia="方正小标宋_GBK" w:hAnsi="Arial" w:cs="Arial" w:hint="eastAsia"/>
          <w:sz w:val="40"/>
          <w:szCs w:val="32"/>
        </w:rPr>
        <w:t>特色林草</w:t>
      </w:r>
      <w:r w:rsidR="00B13E18" w:rsidRPr="003745CA">
        <w:rPr>
          <w:rFonts w:ascii="方正小标宋_GBK" w:eastAsia="方正小标宋_GBK" w:hAnsi="Arial" w:cs="Arial" w:hint="eastAsia"/>
          <w:sz w:val="40"/>
          <w:szCs w:val="32"/>
        </w:rPr>
        <w:t>种质资源汇总表</w:t>
      </w:r>
    </w:p>
    <w:tbl>
      <w:tblPr>
        <w:tblStyle w:val="a9"/>
        <w:tblpPr w:leftFromText="180" w:rightFromText="180" w:vertAnchor="text" w:horzAnchor="margin" w:tblpXSpec="center" w:tblpY="422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5528"/>
      </w:tblGrid>
      <w:tr w:rsidR="00792220" w:rsidRPr="00B13E18" w14:paraId="653AB40B" w14:textId="77777777" w:rsidTr="00466DD8">
        <w:tc>
          <w:tcPr>
            <w:tcW w:w="959" w:type="dxa"/>
          </w:tcPr>
          <w:p w14:paraId="113086E1" w14:textId="77777777" w:rsidR="00792220" w:rsidRPr="003E7C34" w:rsidRDefault="00792220" w:rsidP="00466DD8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 w:rsidRPr="003E7C34">
              <w:rPr>
                <w:rFonts w:ascii="方正仿宋_GBK" w:eastAsia="方正仿宋_GBK" w:hint="eastAsia"/>
                <w:b/>
                <w:sz w:val="30"/>
                <w:szCs w:val="30"/>
              </w:rPr>
              <w:t>编号</w:t>
            </w:r>
          </w:p>
        </w:tc>
        <w:tc>
          <w:tcPr>
            <w:tcW w:w="1843" w:type="dxa"/>
          </w:tcPr>
          <w:p w14:paraId="0DB31D57" w14:textId="77777777" w:rsidR="00792220" w:rsidRPr="003E7C34" w:rsidRDefault="00792220" w:rsidP="00466DD8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 w:rsidRPr="003E7C34">
              <w:rPr>
                <w:rFonts w:ascii="方正仿宋_GBK" w:eastAsia="方正仿宋_GBK" w:hint="eastAsia"/>
                <w:b/>
                <w:sz w:val="30"/>
                <w:szCs w:val="30"/>
              </w:rPr>
              <w:t>种质名称</w:t>
            </w:r>
          </w:p>
        </w:tc>
        <w:tc>
          <w:tcPr>
            <w:tcW w:w="5528" w:type="dxa"/>
          </w:tcPr>
          <w:p w14:paraId="2B793D8A" w14:textId="0A7F970F" w:rsidR="00792220" w:rsidRPr="003E7C34" w:rsidRDefault="00792220" w:rsidP="00466DD8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 w:rsidRPr="003E7C34">
              <w:rPr>
                <w:rFonts w:ascii="方正仿宋_GBK" w:eastAsia="方正仿宋_GBK" w:hint="eastAsia"/>
                <w:b/>
                <w:sz w:val="30"/>
                <w:szCs w:val="30"/>
              </w:rPr>
              <w:t>推</w:t>
            </w:r>
            <w:r w:rsidR="003E7C34">
              <w:rPr>
                <w:rFonts w:ascii="方正仿宋_GBK" w:eastAsia="方正仿宋_GBK" w:hint="eastAsia"/>
                <w:b/>
                <w:sz w:val="30"/>
                <w:szCs w:val="30"/>
              </w:rPr>
              <w:t xml:space="preserve"> </w:t>
            </w:r>
            <w:r w:rsidRPr="003E7C34">
              <w:rPr>
                <w:rFonts w:ascii="方正仿宋_GBK" w:eastAsia="方正仿宋_GBK" w:hint="eastAsia"/>
                <w:b/>
                <w:sz w:val="30"/>
                <w:szCs w:val="30"/>
              </w:rPr>
              <w:t>荐</w:t>
            </w:r>
            <w:r w:rsidR="003E7C34">
              <w:rPr>
                <w:rFonts w:ascii="方正仿宋_GBK" w:eastAsia="方正仿宋_GBK" w:hint="eastAsia"/>
                <w:b/>
                <w:sz w:val="30"/>
                <w:szCs w:val="30"/>
              </w:rPr>
              <w:t xml:space="preserve"> </w:t>
            </w:r>
            <w:r w:rsidRPr="003E7C34">
              <w:rPr>
                <w:rFonts w:ascii="方正仿宋_GBK" w:eastAsia="方正仿宋_GBK" w:hint="eastAsia"/>
                <w:b/>
                <w:sz w:val="30"/>
                <w:szCs w:val="30"/>
              </w:rPr>
              <w:t>理</w:t>
            </w:r>
            <w:r w:rsidR="003E7C34">
              <w:rPr>
                <w:rFonts w:ascii="方正仿宋_GBK" w:eastAsia="方正仿宋_GBK" w:hint="eastAsia"/>
                <w:b/>
                <w:sz w:val="30"/>
                <w:szCs w:val="30"/>
              </w:rPr>
              <w:t xml:space="preserve"> </w:t>
            </w:r>
            <w:r w:rsidRPr="003E7C34">
              <w:rPr>
                <w:rFonts w:ascii="方正仿宋_GBK" w:eastAsia="方正仿宋_GBK" w:hint="eastAsia"/>
                <w:b/>
                <w:sz w:val="30"/>
                <w:szCs w:val="30"/>
              </w:rPr>
              <w:t>由</w:t>
            </w:r>
          </w:p>
        </w:tc>
      </w:tr>
      <w:tr w:rsidR="00792220" w:rsidRPr="00B13E18" w14:paraId="65D5771C" w14:textId="77777777" w:rsidTr="00466DD8">
        <w:tc>
          <w:tcPr>
            <w:tcW w:w="959" w:type="dxa"/>
          </w:tcPr>
          <w:p w14:paraId="1819ECD4" w14:textId="77777777" w:rsidR="00792220" w:rsidRPr="00B13E18" w:rsidRDefault="00792220" w:rsidP="00792220"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43" w:type="dxa"/>
          </w:tcPr>
          <w:p w14:paraId="359F4AE5" w14:textId="77777777" w:rsidR="00792220" w:rsidRPr="00B13E18" w:rsidRDefault="00792220" w:rsidP="00792220"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5528" w:type="dxa"/>
          </w:tcPr>
          <w:p w14:paraId="3B0910C7" w14:textId="77777777" w:rsidR="00792220" w:rsidRPr="00B13E18" w:rsidRDefault="00792220" w:rsidP="00792220"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792220" w:rsidRPr="00B13E18" w14:paraId="31B7F6BC" w14:textId="77777777" w:rsidTr="00466DD8">
        <w:tc>
          <w:tcPr>
            <w:tcW w:w="959" w:type="dxa"/>
          </w:tcPr>
          <w:p w14:paraId="49475EB0" w14:textId="77777777" w:rsidR="00792220" w:rsidRPr="00B13E18" w:rsidRDefault="00792220" w:rsidP="00792220"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43" w:type="dxa"/>
          </w:tcPr>
          <w:p w14:paraId="520866E5" w14:textId="77777777" w:rsidR="00792220" w:rsidRPr="00B13E18" w:rsidRDefault="00792220" w:rsidP="00792220"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5528" w:type="dxa"/>
          </w:tcPr>
          <w:p w14:paraId="27603AAE" w14:textId="77777777" w:rsidR="00792220" w:rsidRPr="00B13E18" w:rsidRDefault="00792220" w:rsidP="00792220"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792220" w:rsidRPr="00B13E18" w14:paraId="7F92212A" w14:textId="77777777" w:rsidTr="00466DD8">
        <w:tc>
          <w:tcPr>
            <w:tcW w:w="959" w:type="dxa"/>
          </w:tcPr>
          <w:p w14:paraId="798155BF" w14:textId="77777777" w:rsidR="00792220" w:rsidRPr="00B13E18" w:rsidRDefault="00792220" w:rsidP="00792220"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43" w:type="dxa"/>
          </w:tcPr>
          <w:p w14:paraId="71C37D37" w14:textId="77777777" w:rsidR="00792220" w:rsidRPr="00B13E18" w:rsidRDefault="00792220" w:rsidP="00792220"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5528" w:type="dxa"/>
          </w:tcPr>
          <w:p w14:paraId="73A7987E" w14:textId="77777777" w:rsidR="00792220" w:rsidRPr="00B13E18" w:rsidRDefault="00792220" w:rsidP="00792220"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792220" w:rsidRPr="00B13E18" w14:paraId="29329778" w14:textId="77777777" w:rsidTr="00466DD8">
        <w:tc>
          <w:tcPr>
            <w:tcW w:w="959" w:type="dxa"/>
          </w:tcPr>
          <w:p w14:paraId="240F5127" w14:textId="77777777" w:rsidR="00792220" w:rsidRPr="00B13E18" w:rsidRDefault="00792220" w:rsidP="00792220"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43" w:type="dxa"/>
          </w:tcPr>
          <w:p w14:paraId="7AA9199C" w14:textId="77777777" w:rsidR="00792220" w:rsidRPr="00B13E18" w:rsidRDefault="00792220" w:rsidP="00792220"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5528" w:type="dxa"/>
          </w:tcPr>
          <w:p w14:paraId="44486AB6" w14:textId="77777777" w:rsidR="00792220" w:rsidRPr="00B13E18" w:rsidRDefault="00792220" w:rsidP="00792220"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792220" w:rsidRPr="00B13E18" w14:paraId="32FE530F" w14:textId="77777777" w:rsidTr="00466DD8">
        <w:tc>
          <w:tcPr>
            <w:tcW w:w="959" w:type="dxa"/>
          </w:tcPr>
          <w:p w14:paraId="14E997C9" w14:textId="77777777" w:rsidR="00792220" w:rsidRPr="00B13E18" w:rsidRDefault="00792220" w:rsidP="00792220"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43" w:type="dxa"/>
          </w:tcPr>
          <w:p w14:paraId="6070AE8B" w14:textId="77777777" w:rsidR="00792220" w:rsidRPr="00B13E18" w:rsidRDefault="00792220" w:rsidP="00792220"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5528" w:type="dxa"/>
          </w:tcPr>
          <w:p w14:paraId="5DE4F0FF" w14:textId="77777777" w:rsidR="00792220" w:rsidRPr="00B13E18" w:rsidRDefault="00792220" w:rsidP="00792220"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792220" w:rsidRPr="00B13E18" w14:paraId="35E8ABD0" w14:textId="77777777" w:rsidTr="00466DD8">
        <w:tc>
          <w:tcPr>
            <w:tcW w:w="959" w:type="dxa"/>
          </w:tcPr>
          <w:p w14:paraId="61C539EB" w14:textId="77777777" w:rsidR="00792220" w:rsidRPr="00B13E18" w:rsidRDefault="00792220" w:rsidP="00792220"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43" w:type="dxa"/>
          </w:tcPr>
          <w:p w14:paraId="664BD38C" w14:textId="77777777" w:rsidR="00792220" w:rsidRPr="00B13E18" w:rsidRDefault="00792220" w:rsidP="00792220"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5528" w:type="dxa"/>
          </w:tcPr>
          <w:p w14:paraId="05FF8046" w14:textId="77777777" w:rsidR="00792220" w:rsidRPr="00B13E18" w:rsidRDefault="00792220" w:rsidP="00792220"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792220" w:rsidRPr="00B13E18" w14:paraId="50C0DF03" w14:textId="77777777" w:rsidTr="00466DD8">
        <w:tc>
          <w:tcPr>
            <w:tcW w:w="959" w:type="dxa"/>
          </w:tcPr>
          <w:p w14:paraId="3A140EBF" w14:textId="77777777" w:rsidR="00792220" w:rsidRPr="00B13E18" w:rsidRDefault="00792220" w:rsidP="00792220"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43" w:type="dxa"/>
          </w:tcPr>
          <w:p w14:paraId="2E869A77" w14:textId="77777777" w:rsidR="00792220" w:rsidRPr="00B13E18" w:rsidRDefault="00792220" w:rsidP="00792220"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5528" w:type="dxa"/>
          </w:tcPr>
          <w:p w14:paraId="7CE0A257" w14:textId="77777777" w:rsidR="00792220" w:rsidRPr="00B13E18" w:rsidRDefault="00792220" w:rsidP="00792220"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792220" w:rsidRPr="00B13E18" w14:paraId="4DED0C48" w14:textId="77777777" w:rsidTr="00466DD8">
        <w:tc>
          <w:tcPr>
            <w:tcW w:w="959" w:type="dxa"/>
          </w:tcPr>
          <w:p w14:paraId="1238563A" w14:textId="77777777" w:rsidR="00792220" w:rsidRPr="00B13E18" w:rsidRDefault="00792220" w:rsidP="00792220"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43" w:type="dxa"/>
          </w:tcPr>
          <w:p w14:paraId="1650A446" w14:textId="77777777" w:rsidR="00792220" w:rsidRPr="00B13E18" w:rsidRDefault="00792220" w:rsidP="00792220"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5528" w:type="dxa"/>
          </w:tcPr>
          <w:p w14:paraId="2EBAC38F" w14:textId="77777777" w:rsidR="00792220" w:rsidRPr="00B13E18" w:rsidRDefault="00792220" w:rsidP="00792220"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792220" w:rsidRPr="00B13E18" w14:paraId="6F5DEB78" w14:textId="77777777" w:rsidTr="00466DD8">
        <w:tc>
          <w:tcPr>
            <w:tcW w:w="959" w:type="dxa"/>
          </w:tcPr>
          <w:p w14:paraId="19FCFD00" w14:textId="77777777" w:rsidR="00792220" w:rsidRPr="00B13E18" w:rsidRDefault="00792220" w:rsidP="00792220"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43" w:type="dxa"/>
          </w:tcPr>
          <w:p w14:paraId="1982B07C" w14:textId="77777777" w:rsidR="00792220" w:rsidRPr="00B13E18" w:rsidRDefault="00792220" w:rsidP="00792220"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5528" w:type="dxa"/>
          </w:tcPr>
          <w:p w14:paraId="45B94376" w14:textId="77777777" w:rsidR="00792220" w:rsidRPr="00B13E18" w:rsidRDefault="00792220" w:rsidP="00792220"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792220" w:rsidRPr="00B13E18" w14:paraId="19044ECB" w14:textId="77777777" w:rsidTr="00466DD8">
        <w:tc>
          <w:tcPr>
            <w:tcW w:w="959" w:type="dxa"/>
          </w:tcPr>
          <w:p w14:paraId="011F4020" w14:textId="77777777" w:rsidR="00792220" w:rsidRPr="00B13E18" w:rsidRDefault="00792220" w:rsidP="00792220"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43" w:type="dxa"/>
          </w:tcPr>
          <w:p w14:paraId="26EBC3E6" w14:textId="77777777" w:rsidR="00792220" w:rsidRPr="00B13E18" w:rsidRDefault="00792220" w:rsidP="00792220"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5528" w:type="dxa"/>
          </w:tcPr>
          <w:p w14:paraId="3DC711D8" w14:textId="77777777" w:rsidR="00792220" w:rsidRPr="00B13E18" w:rsidRDefault="00792220" w:rsidP="00792220"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</w:tr>
    </w:tbl>
    <w:p w14:paraId="554F9045" w14:textId="77777777" w:rsidR="00B13E18" w:rsidRDefault="00B13E18" w:rsidP="00B13E18">
      <w:pPr>
        <w:spacing w:line="600" w:lineRule="exact"/>
        <w:ind w:right="1160"/>
        <w:jc w:val="center"/>
        <w:rPr>
          <w:rFonts w:ascii="方正小标宋_GBK" w:eastAsia="方正小标宋_GBK" w:hAnsi="Arial" w:cs="Arial"/>
          <w:sz w:val="32"/>
          <w:szCs w:val="32"/>
        </w:rPr>
      </w:pPr>
    </w:p>
    <w:p w14:paraId="685E8EB1" w14:textId="77777777" w:rsidR="00B13E18" w:rsidRPr="00B13E18" w:rsidRDefault="00B13E18" w:rsidP="00B13E18">
      <w:pPr>
        <w:spacing w:line="600" w:lineRule="exact"/>
        <w:ind w:right="1160"/>
        <w:jc w:val="center"/>
        <w:rPr>
          <w:rFonts w:ascii="方正仿宋_GBK" w:eastAsia="方正仿宋_GBK" w:hAnsi="Times New Roman" w:cs="Times New Roman"/>
          <w:sz w:val="28"/>
          <w:szCs w:val="28"/>
        </w:rPr>
      </w:pPr>
    </w:p>
    <w:sectPr w:rsidR="00B13E18" w:rsidRPr="00B13E18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381CB" w14:textId="77777777" w:rsidR="00770615" w:rsidRDefault="00770615" w:rsidP="00781C34">
      <w:r>
        <w:separator/>
      </w:r>
    </w:p>
  </w:endnote>
  <w:endnote w:type="continuationSeparator" w:id="0">
    <w:p w14:paraId="0A5B5232" w14:textId="77777777" w:rsidR="00770615" w:rsidRDefault="00770615" w:rsidP="0078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1624891"/>
      <w:docPartObj>
        <w:docPartGallery w:val="Page Numbers (Bottom of Page)"/>
        <w:docPartUnique/>
      </w:docPartObj>
    </w:sdtPr>
    <w:sdtEndPr/>
    <w:sdtContent>
      <w:p w14:paraId="5BA1E799" w14:textId="77777777" w:rsidR="0057166B" w:rsidRDefault="005716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F2B" w:rsidRPr="004C6F2B">
          <w:rPr>
            <w:noProof/>
            <w:lang w:val="zh-CN"/>
          </w:rPr>
          <w:t>1</w:t>
        </w:r>
        <w:r>
          <w:fldChar w:fldCharType="end"/>
        </w:r>
      </w:p>
    </w:sdtContent>
  </w:sdt>
  <w:p w14:paraId="6D3EC3F4" w14:textId="77777777" w:rsidR="0057166B" w:rsidRDefault="005716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9F82F" w14:textId="77777777" w:rsidR="00770615" w:rsidRDefault="00770615" w:rsidP="00781C34">
      <w:r>
        <w:separator/>
      </w:r>
    </w:p>
  </w:footnote>
  <w:footnote w:type="continuationSeparator" w:id="0">
    <w:p w14:paraId="4B44A9B5" w14:textId="77777777" w:rsidR="00770615" w:rsidRDefault="00770615" w:rsidP="0078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EDE6C5"/>
    <w:multiLevelType w:val="singleLevel"/>
    <w:tmpl w:val="848C8740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0A7562E0"/>
    <w:multiLevelType w:val="hybridMultilevel"/>
    <w:tmpl w:val="1E3A01DC"/>
    <w:lvl w:ilvl="0" w:tplc="D0143E02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57E83EF6"/>
    <w:multiLevelType w:val="singleLevel"/>
    <w:tmpl w:val="57E83EF6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n fr">
    <w15:presenceInfo w15:providerId="None" w15:userId="lin f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85"/>
    <w:rsid w:val="0000185E"/>
    <w:rsid w:val="00005B5A"/>
    <w:rsid w:val="00005BB4"/>
    <w:rsid w:val="0001162C"/>
    <w:rsid w:val="000311D5"/>
    <w:rsid w:val="00031399"/>
    <w:rsid w:val="00035C1F"/>
    <w:rsid w:val="000600DA"/>
    <w:rsid w:val="00060B41"/>
    <w:rsid w:val="00066ED7"/>
    <w:rsid w:val="000758A8"/>
    <w:rsid w:val="00077FB9"/>
    <w:rsid w:val="0008165D"/>
    <w:rsid w:val="00094B4D"/>
    <w:rsid w:val="000A0D64"/>
    <w:rsid w:val="000A6182"/>
    <w:rsid w:val="000B0767"/>
    <w:rsid w:val="000B3171"/>
    <w:rsid w:val="000B4B19"/>
    <w:rsid w:val="000B7B29"/>
    <w:rsid w:val="000C5854"/>
    <w:rsid w:val="000E25A2"/>
    <w:rsid w:val="000E3BEC"/>
    <w:rsid w:val="000E3F2F"/>
    <w:rsid w:val="000E7C44"/>
    <w:rsid w:val="000F204D"/>
    <w:rsid w:val="000F2932"/>
    <w:rsid w:val="001107CA"/>
    <w:rsid w:val="00112BF4"/>
    <w:rsid w:val="0011440E"/>
    <w:rsid w:val="00124CF1"/>
    <w:rsid w:val="00130508"/>
    <w:rsid w:val="001314F7"/>
    <w:rsid w:val="00131743"/>
    <w:rsid w:val="00134F6C"/>
    <w:rsid w:val="00160F61"/>
    <w:rsid w:val="00172C43"/>
    <w:rsid w:val="00174E75"/>
    <w:rsid w:val="00181CA9"/>
    <w:rsid w:val="00181DBA"/>
    <w:rsid w:val="00184280"/>
    <w:rsid w:val="00192FFF"/>
    <w:rsid w:val="001A5679"/>
    <w:rsid w:val="001B2CCF"/>
    <w:rsid w:val="001B3D28"/>
    <w:rsid w:val="001C005E"/>
    <w:rsid w:val="001C0DE3"/>
    <w:rsid w:val="001C7717"/>
    <w:rsid w:val="001D5395"/>
    <w:rsid w:val="001E62CB"/>
    <w:rsid w:val="001E7780"/>
    <w:rsid w:val="00210E34"/>
    <w:rsid w:val="00212C98"/>
    <w:rsid w:val="00215A76"/>
    <w:rsid w:val="00221782"/>
    <w:rsid w:val="00231F15"/>
    <w:rsid w:val="00235E09"/>
    <w:rsid w:val="0024110C"/>
    <w:rsid w:val="00244A0A"/>
    <w:rsid w:val="0025033E"/>
    <w:rsid w:val="00250BDB"/>
    <w:rsid w:val="00251C35"/>
    <w:rsid w:val="00263EA7"/>
    <w:rsid w:val="00267A90"/>
    <w:rsid w:val="00270A21"/>
    <w:rsid w:val="002739A5"/>
    <w:rsid w:val="00273CA3"/>
    <w:rsid w:val="00287FAD"/>
    <w:rsid w:val="00291B81"/>
    <w:rsid w:val="00292912"/>
    <w:rsid w:val="002946D3"/>
    <w:rsid w:val="00294BCD"/>
    <w:rsid w:val="002A210D"/>
    <w:rsid w:val="002B12F0"/>
    <w:rsid w:val="002B6923"/>
    <w:rsid w:val="002C00FA"/>
    <w:rsid w:val="002C0566"/>
    <w:rsid w:val="002C6814"/>
    <w:rsid w:val="002D2F23"/>
    <w:rsid w:val="002D4AC7"/>
    <w:rsid w:val="002E078D"/>
    <w:rsid w:val="002E1164"/>
    <w:rsid w:val="002E3588"/>
    <w:rsid w:val="002F670D"/>
    <w:rsid w:val="00301D30"/>
    <w:rsid w:val="00306C81"/>
    <w:rsid w:val="00312FDC"/>
    <w:rsid w:val="00313CA3"/>
    <w:rsid w:val="00322659"/>
    <w:rsid w:val="003257EA"/>
    <w:rsid w:val="00327543"/>
    <w:rsid w:val="00337B84"/>
    <w:rsid w:val="00353EA4"/>
    <w:rsid w:val="00361A66"/>
    <w:rsid w:val="00363700"/>
    <w:rsid w:val="0036771A"/>
    <w:rsid w:val="003708BD"/>
    <w:rsid w:val="00370B83"/>
    <w:rsid w:val="00370C7F"/>
    <w:rsid w:val="003745CA"/>
    <w:rsid w:val="003766BC"/>
    <w:rsid w:val="00384A3E"/>
    <w:rsid w:val="0039087F"/>
    <w:rsid w:val="003948A5"/>
    <w:rsid w:val="0039597D"/>
    <w:rsid w:val="003A2B0C"/>
    <w:rsid w:val="003A7252"/>
    <w:rsid w:val="003B2346"/>
    <w:rsid w:val="003C636B"/>
    <w:rsid w:val="003D6B90"/>
    <w:rsid w:val="003E1683"/>
    <w:rsid w:val="003E1E3C"/>
    <w:rsid w:val="003E7C34"/>
    <w:rsid w:val="003F44D4"/>
    <w:rsid w:val="0040015D"/>
    <w:rsid w:val="00405B7E"/>
    <w:rsid w:val="00405ECA"/>
    <w:rsid w:val="00416C77"/>
    <w:rsid w:val="00416EBA"/>
    <w:rsid w:val="0043389A"/>
    <w:rsid w:val="004338EA"/>
    <w:rsid w:val="004418F4"/>
    <w:rsid w:val="00450AC8"/>
    <w:rsid w:val="00454DC0"/>
    <w:rsid w:val="00456CD7"/>
    <w:rsid w:val="00456DA8"/>
    <w:rsid w:val="00457767"/>
    <w:rsid w:val="004601B2"/>
    <w:rsid w:val="00466DD8"/>
    <w:rsid w:val="00467268"/>
    <w:rsid w:val="004726C3"/>
    <w:rsid w:val="0047392B"/>
    <w:rsid w:val="00473CFF"/>
    <w:rsid w:val="00483050"/>
    <w:rsid w:val="00483155"/>
    <w:rsid w:val="004854E8"/>
    <w:rsid w:val="0048645B"/>
    <w:rsid w:val="004965C7"/>
    <w:rsid w:val="004A57F9"/>
    <w:rsid w:val="004B46A6"/>
    <w:rsid w:val="004C106D"/>
    <w:rsid w:val="004C2606"/>
    <w:rsid w:val="004C6F2B"/>
    <w:rsid w:val="004D60A0"/>
    <w:rsid w:val="004D644E"/>
    <w:rsid w:val="004E4454"/>
    <w:rsid w:val="004E4BC3"/>
    <w:rsid w:val="004F21E3"/>
    <w:rsid w:val="00503EBD"/>
    <w:rsid w:val="00504D58"/>
    <w:rsid w:val="005054AD"/>
    <w:rsid w:val="005066A0"/>
    <w:rsid w:val="00506E9F"/>
    <w:rsid w:val="005071A9"/>
    <w:rsid w:val="00513AE0"/>
    <w:rsid w:val="00514E88"/>
    <w:rsid w:val="0051672B"/>
    <w:rsid w:val="00517C4C"/>
    <w:rsid w:val="00525745"/>
    <w:rsid w:val="00530B40"/>
    <w:rsid w:val="005328EC"/>
    <w:rsid w:val="00533F0F"/>
    <w:rsid w:val="0054123F"/>
    <w:rsid w:val="00542F78"/>
    <w:rsid w:val="00543EF6"/>
    <w:rsid w:val="0054678B"/>
    <w:rsid w:val="0055214F"/>
    <w:rsid w:val="00566F10"/>
    <w:rsid w:val="0057166B"/>
    <w:rsid w:val="005760AD"/>
    <w:rsid w:val="00580CD0"/>
    <w:rsid w:val="00583851"/>
    <w:rsid w:val="005843C2"/>
    <w:rsid w:val="0058764E"/>
    <w:rsid w:val="00597F7B"/>
    <w:rsid w:val="005B26CC"/>
    <w:rsid w:val="005B2C5E"/>
    <w:rsid w:val="005B360A"/>
    <w:rsid w:val="005B5C50"/>
    <w:rsid w:val="005C2AA2"/>
    <w:rsid w:val="005C3939"/>
    <w:rsid w:val="005D0B30"/>
    <w:rsid w:val="005D225B"/>
    <w:rsid w:val="005D4F11"/>
    <w:rsid w:val="005E63A9"/>
    <w:rsid w:val="005E7711"/>
    <w:rsid w:val="005E7E0F"/>
    <w:rsid w:val="005F231A"/>
    <w:rsid w:val="005F4133"/>
    <w:rsid w:val="005F42A5"/>
    <w:rsid w:val="005F641B"/>
    <w:rsid w:val="00614C91"/>
    <w:rsid w:val="00621146"/>
    <w:rsid w:val="00621DCD"/>
    <w:rsid w:val="00630363"/>
    <w:rsid w:val="00631DCF"/>
    <w:rsid w:val="006337DF"/>
    <w:rsid w:val="00640642"/>
    <w:rsid w:val="00641B92"/>
    <w:rsid w:val="0065118D"/>
    <w:rsid w:val="0065193D"/>
    <w:rsid w:val="00652713"/>
    <w:rsid w:val="00653074"/>
    <w:rsid w:val="00657D4A"/>
    <w:rsid w:val="006600A0"/>
    <w:rsid w:val="00667781"/>
    <w:rsid w:val="00672213"/>
    <w:rsid w:val="00676BD8"/>
    <w:rsid w:val="0068074D"/>
    <w:rsid w:val="0068080A"/>
    <w:rsid w:val="006809DB"/>
    <w:rsid w:val="0068160F"/>
    <w:rsid w:val="00681AE4"/>
    <w:rsid w:val="00683D49"/>
    <w:rsid w:val="0068422D"/>
    <w:rsid w:val="00693868"/>
    <w:rsid w:val="006A366C"/>
    <w:rsid w:val="006A4BE4"/>
    <w:rsid w:val="006A6C74"/>
    <w:rsid w:val="006B66EF"/>
    <w:rsid w:val="006C61C6"/>
    <w:rsid w:val="006E0208"/>
    <w:rsid w:val="006F6486"/>
    <w:rsid w:val="00707808"/>
    <w:rsid w:val="00711584"/>
    <w:rsid w:val="007161EC"/>
    <w:rsid w:val="00717434"/>
    <w:rsid w:val="00727A10"/>
    <w:rsid w:val="00727E74"/>
    <w:rsid w:val="00733A87"/>
    <w:rsid w:val="00736955"/>
    <w:rsid w:val="00740268"/>
    <w:rsid w:val="00750EDB"/>
    <w:rsid w:val="00756308"/>
    <w:rsid w:val="00757B90"/>
    <w:rsid w:val="00765598"/>
    <w:rsid w:val="00770615"/>
    <w:rsid w:val="0077362C"/>
    <w:rsid w:val="00781C34"/>
    <w:rsid w:val="007820BF"/>
    <w:rsid w:val="0078391B"/>
    <w:rsid w:val="007844BF"/>
    <w:rsid w:val="00786637"/>
    <w:rsid w:val="00792220"/>
    <w:rsid w:val="007A1052"/>
    <w:rsid w:val="007A198F"/>
    <w:rsid w:val="007A401E"/>
    <w:rsid w:val="007A7510"/>
    <w:rsid w:val="007B1B10"/>
    <w:rsid w:val="007C363E"/>
    <w:rsid w:val="007C44B5"/>
    <w:rsid w:val="007C7C2F"/>
    <w:rsid w:val="007D7F77"/>
    <w:rsid w:val="007E0A46"/>
    <w:rsid w:val="007E4412"/>
    <w:rsid w:val="007E552C"/>
    <w:rsid w:val="00803FB2"/>
    <w:rsid w:val="0080409C"/>
    <w:rsid w:val="008048F1"/>
    <w:rsid w:val="00816F99"/>
    <w:rsid w:val="0081790B"/>
    <w:rsid w:val="008262EB"/>
    <w:rsid w:val="008307A0"/>
    <w:rsid w:val="00835C1A"/>
    <w:rsid w:val="008420B8"/>
    <w:rsid w:val="008420E9"/>
    <w:rsid w:val="00850ED5"/>
    <w:rsid w:val="00854BC1"/>
    <w:rsid w:val="00865313"/>
    <w:rsid w:val="00881FCE"/>
    <w:rsid w:val="00882DCB"/>
    <w:rsid w:val="0088470E"/>
    <w:rsid w:val="00891809"/>
    <w:rsid w:val="00891C0D"/>
    <w:rsid w:val="00894182"/>
    <w:rsid w:val="00896F91"/>
    <w:rsid w:val="008A6E20"/>
    <w:rsid w:val="008C689F"/>
    <w:rsid w:val="008D3B95"/>
    <w:rsid w:val="008D5781"/>
    <w:rsid w:val="008E0A2C"/>
    <w:rsid w:val="008F00EF"/>
    <w:rsid w:val="008F06EF"/>
    <w:rsid w:val="009011E4"/>
    <w:rsid w:val="00907435"/>
    <w:rsid w:val="0091427F"/>
    <w:rsid w:val="00914B24"/>
    <w:rsid w:val="00914E20"/>
    <w:rsid w:val="009218A5"/>
    <w:rsid w:val="00926B28"/>
    <w:rsid w:val="00941C51"/>
    <w:rsid w:val="00944806"/>
    <w:rsid w:val="0095769C"/>
    <w:rsid w:val="009630BC"/>
    <w:rsid w:val="00965DBF"/>
    <w:rsid w:val="009679D4"/>
    <w:rsid w:val="00975553"/>
    <w:rsid w:val="00977044"/>
    <w:rsid w:val="009870B3"/>
    <w:rsid w:val="0099163B"/>
    <w:rsid w:val="00991AB4"/>
    <w:rsid w:val="00991FF8"/>
    <w:rsid w:val="009944E4"/>
    <w:rsid w:val="0099740C"/>
    <w:rsid w:val="0099799A"/>
    <w:rsid w:val="00997B7E"/>
    <w:rsid w:val="009A002E"/>
    <w:rsid w:val="009A2E1A"/>
    <w:rsid w:val="009B591F"/>
    <w:rsid w:val="009B7F3B"/>
    <w:rsid w:val="009C1E81"/>
    <w:rsid w:val="009D0BA8"/>
    <w:rsid w:val="009D636F"/>
    <w:rsid w:val="009E47C8"/>
    <w:rsid w:val="009E61F8"/>
    <w:rsid w:val="009F15C4"/>
    <w:rsid w:val="009F2EFD"/>
    <w:rsid w:val="009F3541"/>
    <w:rsid w:val="00A00DFF"/>
    <w:rsid w:val="00A0465F"/>
    <w:rsid w:val="00A122F7"/>
    <w:rsid w:val="00A155D6"/>
    <w:rsid w:val="00A175C4"/>
    <w:rsid w:val="00A201E7"/>
    <w:rsid w:val="00A27211"/>
    <w:rsid w:val="00A30497"/>
    <w:rsid w:val="00A343DE"/>
    <w:rsid w:val="00A43330"/>
    <w:rsid w:val="00A45BC5"/>
    <w:rsid w:val="00A50A52"/>
    <w:rsid w:val="00A53447"/>
    <w:rsid w:val="00A60A0F"/>
    <w:rsid w:val="00A64CAA"/>
    <w:rsid w:val="00A67CBC"/>
    <w:rsid w:val="00A72177"/>
    <w:rsid w:val="00A73792"/>
    <w:rsid w:val="00A75B30"/>
    <w:rsid w:val="00A82E3C"/>
    <w:rsid w:val="00A94C9F"/>
    <w:rsid w:val="00AA111E"/>
    <w:rsid w:val="00AA1D53"/>
    <w:rsid w:val="00AA75F5"/>
    <w:rsid w:val="00AB66DF"/>
    <w:rsid w:val="00AC5D5E"/>
    <w:rsid w:val="00AD06DD"/>
    <w:rsid w:val="00AE5F1F"/>
    <w:rsid w:val="00AF07D5"/>
    <w:rsid w:val="00AF08C5"/>
    <w:rsid w:val="00AF3D3E"/>
    <w:rsid w:val="00AF6131"/>
    <w:rsid w:val="00AF6A55"/>
    <w:rsid w:val="00AF73D8"/>
    <w:rsid w:val="00B02A51"/>
    <w:rsid w:val="00B03DF6"/>
    <w:rsid w:val="00B06338"/>
    <w:rsid w:val="00B13E18"/>
    <w:rsid w:val="00B143B7"/>
    <w:rsid w:val="00B17E17"/>
    <w:rsid w:val="00B23A40"/>
    <w:rsid w:val="00B324E7"/>
    <w:rsid w:val="00B33347"/>
    <w:rsid w:val="00B44736"/>
    <w:rsid w:val="00B54DAF"/>
    <w:rsid w:val="00B6398D"/>
    <w:rsid w:val="00B7164D"/>
    <w:rsid w:val="00B74665"/>
    <w:rsid w:val="00B75409"/>
    <w:rsid w:val="00B803B8"/>
    <w:rsid w:val="00B80757"/>
    <w:rsid w:val="00B84989"/>
    <w:rsid w:val="00B970C4"/>
    <w:rsid w:val="00BA29DB"/>
    <w:rsid w:val="00BA3B1C"/>
    <w:rsid w:val="00BB1089"/>
    <w:rsid w:val="00BB732B"/>
    <w:rsid w:val="00BC2C4F"/>
    <w:rsid w:val="00BD40CC"/>
    <w:rsid w:val="00BF0828"/>
    <w:rsid w:val="00BF4508"/>
    <w:rsid w:val="00BF664A"/>
    <w:rsid w:val="00C022DA"/>
    <w:rsid w:val="00C04848"/>
    <w:rsid w:val="00C0781B"/>
    <w:rsid w:val="00C07BAA"/>
    <w:rsid w:val="00C1409A"/>
    <w:rsid w:val="00C16544"/>
    <w:rsid w:val="00C17032"/>
    <w:rsid w:val="00C24180"/>
    <w:rsid w:val="00C26D1B"/>
    <w:rsid w:val="00C31CF0"/>
    <w:rsid w:val="00C3201D"/>
    <w:rsid w:val="00C36D9F"/>
    <w:rsid w:val="00C4409C"/>
    <w:rsid w:val="00C4738F"/>
    <w:rsid w:val="00C52636"/>
    <w:rsid w:val="00C6248F"/>
    <w:rsid w:val="00C642FB"/>
    <w:rsid w:val="00C66201"/>
    <w:rsid w:val="00C80275"/>
    <w:rsid w:val="00C925B5"/>
    <w:rsid w:val="00C963EB"/>
    <w:rsid w:val="00CA17F9"/>
    <w:rsid w:val="00CB10C2"/>
    <w:rsid w:val="00CB1907"/>
    <w:rsid w:val="00CB4D73"/>
    <w:rsid w:val="00CB676E"/>
    <w:rsid w:val="00CC00AF"/>
    <w:rsid w:val="00CD3526"/>
    <w:rsid w:val="00CD41C4"/>
    <w:rsid w:val="00CE750A"/>
    <w:rsid w:val="00CE7FF2"/>
    <w:rsid w:val="00CF19CF"/>
    <w:rsid w:val="00CF36EF"/>
    <w:rsid w:val="00D04393"/>
    <w:rsid w:val="00D10037"/>
    <w:rsid w:val="00D12724"/>
    <w:rsid w:val="00D1357F"/>
    <w:rsid w:val="00D15285"/>
    <w:rsid w:val="00D30331"/>
    <w:rsid w:val="00D31F0F"/>
    <w:rsid w:val="00D42CFC"/>
    <w:rsid w:val="00D45A3B"/>
    <w:rsid w:val="00D56F57"/>
    <w:rsid w:val="00D626E1"/>
    <w:rsid w:val="00D63879"/>
    <w:rsid w:val="00D6435F"/>
    <w:rsid w:val="00D64C71"/>
    <w:rsid w:val="00D66020"/>
    <w:rsid w:val="00D66BD4"/>
    <w:rsid w:val="00D71923"/>
    <w:rsid w:val="00D72937"/>
    <w:rsid w:val="00D76A39"/>
    <w:rsid w:val="00D81955"/>
    <w:rsid w:val="00D83820"/>
    <w:rsid w:val="00D86AF4"/>
    <w:rsid w:val="00D87903"/>
    <w:rsid w:val="00D91CA4"/>
    <w:rsid w:val="00DB066D"/>
    <w:rsid w:val="00DB479A"/>
    <w:rsid w:val="00DC647D"/>
    <w:rsid w:val="00DD3174"/>
    <w:rsid w:val="00DD69B5"/>
    <w:rsid w:val="00DE4797"/>
    <w:rsid w:val="00DF0324"/>
    <w:rsid w:val="00DF4A70"/>
    <w:rsid w:val="00DF7F63"/>
    <w:rsid w:val="00E105BC"/>
    <w:rsid w:val="00E116B1"/>
    <w:rsid w:val="00E14F6F"/>
    <w:rsid w:val="00E25D9E"/>
    <w:rsid w:val="00E30121"/>
    <w:rsid w:val="00E32837"/>
    <w:rsid w:val="00E3418F"/>
    <w:rsid w:val="00E37247"/>
    <w:rsid w:val="00E4390D"/>
    <w:rsid w:val="00E452FB"/>
    <w:rsid w:val="00E50251"/>
    <w:rsid w:val="00E55ABE"/>
    <w:rsid w:val="00E61253"/>
    <w:rsid w:val="00E73932"/>
    <w:rsid w:val="00E773BD"/>
    <w:rsid w:val="00E80E99"/>
    <w:rsid w:val="00E84940"/>
    <w:rsid w:val="00EA0500"/>
    <w:rsid w:val="00EA1FE7"/>
    <w:rsid w:val="00EA2C93"/>
    <w:rsid w:val="00EB487D"/>
    <w:rsid w:val="00EB6811"/>
    <w:rsid w:val="00EB7C8C"/>
    <w:rsid w:val="00EC2D32"/>
    <w:rsid w:val="00EC6C5A"/>
    <w:rsid w:val="00EC6C7B"/>
    <w:rsid w:val="00ED0B02"/>
    <w:rsid w:val="00EF0B95"/>
    <w:rsid w:val="00EF2910"/>
    <w:rsid w:val="00F0250E"/>
    <w:rsid w:val="00F0573E"/>
    <w:rsid w:val="00F1481D"/>
    <w:rsid w:val="00F15905"/>
    <w:rsid w:val="00F16053"/>
    <w:rsid w:val="00F1669E"/>
    <w:rsid w:val="00F17EC8"/>
    <w:rsid w:val="00F201C1"/>
    <w:rsid w:val="00F27B2B"/>
    <w:rsid w:val="00F3578F"/>
    <w:rsid w:val="00F368AE"/>
    <w:rsid w:val="00F42DC1"/>
    <w:rsid w:val="00F437A6"/>
    <w:rsid w:val="00F52144"/>
    <w:rsid w:val="00F52BCC"/>
    <w:rsid w:val="00F52F5F"/>
    <w:rsid w:val="00F532B2"/>
    <w:rsid w:val="00F56366"/>
    <w:rsid w:val="00F5741C"/>
    <w:rsid w:val="00F57E61"/>
    <w:rsid w:val="00F61D98"/>
    <w:rsid w:val="00F63428"/>
    <w:rsid w:val="00F63C0D"/>
    <w:rsid w:val="00F672C0"/>
    <w:rsid w:val="00F72486"/>
    <w:rsid w:val="00F72800"/>
    <w:rsid w:val="00F73826"/>
    <w:rsid w:val="00F8633E"/>
    <w:rsid w:val="00F866EC"/>
    <w:rsid w:val="00FA2225"/>
    <w:rsid w:val="00FC3972"/>
    <w:rsid w:val="00FC6F4D"/>
    <w:rsid w:val="00FD1C32"/>
    <w:rsid w:val="00FD53EF"/>
    <w:rsid w:val="00FD7A0A"/>
    <w:rsid w:val="00FF0624"/>
    <w:rsid w:val="00FF31CB"/>
    <w:rsid w:val="00FF622E"/>
    <w:rsid w:val="00FF6800"/>
    <w:rsid w:val="16994AFB"/>
    <w:rsid w:val="2E4D6D1D"/>
    <w:rsid w:val="45780810"/>
    <w:rsid w:val="45E54BC5"/>
    <w:rsid w:val="556754E5"/>
    <w:rsid w:val="5F08063D"/>
    <w:rsid w:val="6C1356E1"/>
    <w:rsid w:val="6D6908DE"/>
    <w:rsid w:val="757F1A67"/>
    <w:rsid w:val="78827467"/>
    <w:rsid w:val="7C64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D24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44A0A"/>
    <w:rPr>
      <w:sz w:val="18"/>
      <w:szCs w:val="18"/>
    </w:rPr>
  </w:style>
  <w:style w:type="character" w:customStyle="1" w:styleId="Char">
    <w:name w:val="批注框文本 Char"/>
    <w:basedOn w:val="a0"/>
    <w:link w:val="a3"/>
    <w:rsid w:val="00244A0A"/>
    <w:rPr>
      <w:kern w:val="2"/>
      <w:sz w:val="18"/>
      <w:szCs w:val="18"/>
    </w:rPr>
  </w:style>
  <w:style w:type="paragraph" w:styleId="a4">
    <w:name w:val="header"/>
    <w:basedOn w:val="a"/>
    <w:link w:val="Char0"/>
    <w:rsid w:val="00781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81C34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781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81C34"/>
    <w:rPr>
      <w:kern w:val="2"/>
      <w:sz w:val="18"/>
      <w:szCs w:val="18"/>
    </w:rPr>
  </w:style>
  <w:style w:type="character" w:styleId="a6">
    <w:name w:val="Hyperlink"/>
    <w:basedOn w:val="a0"/>
    <w:rsid w:val="00221782"/>
    <w:rPr>
      <w:color w:val="0563C1" w:themeColor="hyperlink"/>
      <w:u w:val="single"/>
    </w:rPr>
  </w:style>
  <w:style w:type="paragraph" w:styleId="a7">
    <w:name w:val="List Paragraph"/>
    <w:basedOn w:val="a"/>
    <w:uiPriority w:val="99"/>
    <w:unhideWhenUsed/>
    <w:rsid w:val="00221782"/>
    <w:pPr>
      <w:ind w:firstLineChars="200" w:firstLine="420"/>
    </w:pPr>
  </w:style>
  <w:style w:type="paragraph" w:styleId="a8">
    <w:name w:val="Date"/>
    <w:basedOn w:val="a"/>
    <w:next w:val="a"/>
    <w:link w:val="Char2"/>
    <w:rsid w:val="00EA2C93"/>
    <w:pPr>
      <w:ind w:leftChars="2500" w:left="100"/>
    </w:pPr>
  </w:style>
  <w:style w:type="character" w:customStyle="1" w:styleId="Char2">
    <w:name w:val="日期 Char"/>
    <w:basedOn w:val="a0"/>
    <w:link w:val="a8"/>
    <w:rsid w:val="00EA2C93"/>
    <w:rPr>
      <w:kern w:val="2"/>
      <w:sz w:val="21"/>
      <w:szCs w:val="24"/>
    </w:rPr>
  </w:style>
  <w:style w:type="table" w:styleId="a9">
    <w:name w:val="Table Grid"/>
    <w:basedOn w:val="a1"/>
    <w:rsid w:val="00EA2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Revision"/>
    <w:hidden/>
    <w:uiPriority w:val="99"/>
    <w:semiHidden/>
    <w:rsid w:val="00CE750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44A0A"/>
    <w:rPr>
      <w:sz w:val="18"/>
      <w:szCs w:val="18"/>
    </w:rPr>
  </w:style>
  <w:style w:type="character" w:customStyle="1" w:styleId="Char">
    <w:name w:val="批注框文本 Char"/>
    <w:basedOn w:val="a0"/>
    <w:link w:val="a3"/>
    <w:rsid w:val="00244A0A"/>
    <w:rPr>
      <w:kern w:val="2"/>
      <w:sz w:val="18"/>
      <w:szCs w:val="18"/>
    </w:rPr>
  </w:style>
  <w:style w:type="paragraph" w:styleId="a4">
    <w:name w:val="header"/>
    <w:basedOn w:val="a"/>
    <w:link w:val="Char0"/>
    <w:rsid w:val="00781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81C34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781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81C34"/>
    <w:rPr>
      <w:kern w:val="2"/>
      <w:sz w:val="18"/>
      <w:szCs w:val="18"/>
    </w:rPr>
  </w:style>
  <w:style w:type="character" w:styleId="a6">
    <w:name w:val="Hyperlink"/>
    <w:basedOn w:val="a0"/>
    <w:rsid w:val="00221782"/>
    <w:rPr>
      <w:color w:val="0563C1" w:themeColor="hyperlink"/>
      <w:u w:val="single"/>
    </w:rPr>
  </w:style>
  <w:style w:type="paragraph" w:styleId="a7">
    <w:name w:val="List Paragraph"/>
    <w:basedOn w:val="a"/>
    <w:uiPriority w:val="99"/>
    <w:unhideWhenUsed/>
    <w:rsid w:val="00221782"/>
    <w:pPr>
      <w:ind w:firstLineChars="200" w:firstLine="420"/>
    </w:pPr>
  </w:style>
  <w:style w:type="paragraph" w:styleId="a8">
    <w:name w:val="Date"/>
    <w:basedOn w:val="a"/>
    <w:next w:val="a"/>
    <w:link w:val="Char2"/>
    <w:rsid w:val="00EA2C93"/>
    <w:pPr>
      <w:ind w:leftChars="2500" w:left="100"/>
    </w:pPr>
  </w:style>
  <w:style w:type="character" w:customStyle="1" w:styleId="Char2">
    <w:name w:val="日期 Char"/>
    <w:basedOn w:val="a0"/>
    <w:link w:val="a8"/>
    <w:rsid w:val="00EA2C93"/>
    <w:rPr>
      <w:kern w:val="2"/>
      <w:sz w:val="21"/>
      <w:szCs w:val="24"/>
    </w:rPr>
  </w:style>
  <w:style w:type="table" w:styleId="a9">
    <w:name w:val="Table Grid"/>
    <w:basedOn w:val="a1"/>
    <w:rsid w:val="00EA2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Revision"/>
    <w:hidden/>
    <w:uiPriority w:val="99"/>
    <w:semiHidden/>
    <w:rsid w:val="00CE75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4EB71A-285C-4D2C-87C2-72D006CA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</Pages>
  <Words>174</Words>
  <Characters>994</Characters>
  <Application>Microsoft Office Word</Application>
  <DocSecurity>0</DocSecurity>
  <Lines>8</Lines>
  <Paragraphs>2</Paragraphs>
  <ScaleCrop>false</ScaleCrop>
  <Company>Owen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tiantian</dc:creator>
  <cp:lastModifiedBy>zzzy-wfs</cp:lastModifiedBy>
  <cp:revision>34</cp:revision>
  <cp:lastPrinted>2022-02-21T06:50:00Z</cp:lastPrinted>
  <dcterms:created xsi:type="dcterms:W3CDTF">2022-05-07T08:41:00Z</dcterms:created>
  <dcterms:modified xsi:type="dcterms:W3CDTF">2022-05-27T08:31:00Z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