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3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附件4</w:t>
      </w:r>
    </w:p>
    <w:p>
      <w:pPr>
        <w:spacing w:line="560" w:lineRule="exact"/>
        <w:ind w:right="23"/>
        <w:rPr>
          <w:rFonts w:eastAsia="方正黑体简体"/>
          <w:szCs w:val="32"/>
        </w:rPr>
      </w:pPr>
    </w:p>
    <w:p>
      <w:pPr>
        <w:jc w:val="center"/>
        <w:rPr>
          <w:rFonts w:eastAsia="方正小标宋简体"/>
          <w:sz w:val="48"/>
          <w:szCs w:val="48"/>
        </w:rPr>
      </w:pPr>
    </w:p>
    <w:p>
      <w:pPr>
        <w:jc w:val="center"/>
        <w:rPr>
          <w:rFonts w:eastAsia="方正小标宋简体"/>
          <w:spacing w:val="60"/>
          <w:sz w:val="52"/>
          <w:szCs w:val="52"/>
        </w:rPr>
      </w:pPr>
      <w:r>
        <w:rPr>
          <w:rFonts w:eastAsia="方正小标宋简体"/>
          <w:spacing w:val="60"/>
          <w:sz w:val="52"/>
          <w:szCs w:val="52"/>
        </w:rPr>
        <w:t>湖湘青年英才申报表</w:t>
      </w:r>
    </w:p>
    <w:p>
      <w:pPr>
        <w:spacing w:before="305" w:beforeLines="50"/>
        <w:jc w:val="center"/>
        <w:rPr>
          <w:rFonts w:eastAsia="方正黑体简体"/>
          <w:spacing w:val="20"/>
          <w:szCs w:val="32"/>
        </w:rPr>
      </w:pPr>
      <w:r>
        <w:rPr>
          <w:rFonts w:eastAsia="方正黑体简体"/>
          <w:spacing w:val="20"/>
          <w:szCs w:val="32"/>
        </w:rPr>
        <w:t>（文化创意类）</w:t>
      </w:r>
    </w:p>
    <w:p>
      <w:pPr>
        <w:ind w:left="720"/>
      </w:pPr>
    </w:p>
    <w:p>
      <w:pPr>
        <w:ind w:left="720"/>
        <w:rPr>
          <w:rFonts w:hint="eastAsia"/>
        </w:rPr>
      </w:pPr>
    </w:p>
    <w:p>
      <w:pPr>
        <w:ind w:left="720"/>
      </w:pPr>
    </w:p>
    <w:p>
      <w:pPr>
        <w:spacing w:line="700" w:lineRule="exact"/>
        <w:ind w:firstLine="1194" w:firstLineChars="398"/>
        <w:rPr>
          <w:rFonts w:eastAsia="方正黑体简体"/>
          <w:sz w:val="30"/>
          <w:u w:val="single"/>
        </w:rPr>
      </w:pPr>
      <w:r>
        <w:rPr>
          <w:rFonts w:eastAsia="方正黑体简体"/>
          <w:sz w:val="30"/>
        </w:rPr>
        <w:t>申 报 人</w:t>
      </w:r>
      <w:r>
        <w:rPr>
          <w:rFonts w:eastAsia="方正黑体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eastAsia="方正仿宋简体"/>
          <w:sz w:val="30"/>
          <w:u w:val="single"/>
        </w:rPr>
      </w:pPr>
      <w:r>
        <w:rPr>
          <w:rFonts w:eastAsia="方正黑体简体"/>
          <w:sz w:val="30"/>
        </w:rPr>
        <w:t>所在单位</w:t>
      </w:r>
      <w:r>
        <w:rPr>
          <w:rFonts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eastAsia="方正仿宋简体"/>
          <w:sz w:val="30"/>
          <w:u w:val="single"/>
        </w:rPr>
      </w:pPr>
      <w:r>
        <w:rPr>
          <w:rFonts w:eastAsia="方正黑体简体"/>
          <w:sz w:val="30"/>
        </w:rPr>
        <w:t>申报类别</w:t>
      </w:r>
      <w:r>
        <w:rPr>
          <w:rFonts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eastAsia="方正仿宋简体"/>
          <w:sz w:val="30"/>
        </w:rPr>
      </w:pPr>
      <w:r>
        <w:rPr>
          <w:rFonts w:eastAsia="方正黑体简体"/>
          <w:sz w:val="30"/>
        </w:rPr>
        <w:t>联系电话</w:t>
      </w:r>
      <w:r>
        <w:rPr>
          <w:rFonts w:eastAsia="方正仿宋简体"/>
          <w:sz w:val="30"/>
          <w:u w:val="single"/>
        </w:rPr>
        <w:t xml:space="preserve"> </w:t>
      </w:r>
      <w:r>
        <w:rPr>
          <w:rFonts w:eastAsia="方正仿宋简体"/>
          <w:szCs w:val="21"/>
          <w:u w:val="single"/>
        </w:rPr>
        <w:t>（办公）</w:t>
      </w:r>
      <w:r>
        <w:rPr>
          <w:rFonts w:eastAsia="方正仿宋简体"/>
          <w:sz w:val="30"/>
          <w:u w:val="single"/>
        </w:rPr>
        <w:t xml:space="preserve">         </w:t>
      </w:r>
      <w:r>
        <w:rPr>
          <w:rFonts w:eastAsia="方正仿宋简体"/>
          <w:szCs w:val="21"/>
          <w:u w:val="single"/>
        </w:rPr>
        <w:t>（手机）</w:t>
      </w:r>
      <w:r>
        <w:rPr>
          <w:rFonts w:eastAsia="方正仿宋简体"/>
          <w:sz w:val="30"/>
          <w:u w:val="single"/>
        </w:rPr>
        <w:t xml:space="preserve">  </w:t>
      </w:r>
    </w:p>
    <w:p>
      <w:pPr>
        <w:ind w:left="448" w:leftChars="140" w:firstLine="147" w:firstLineChars="49"/>
        <w:rPr>
          <w:sz w:val="30"/>
        </w:rPr>
      </w:pPr>
    </w:p>
    <w:p>
      <w:pPr>
        <w:ind w:left="-320" w:leftChars="-288" w:hanging="602" w:hangingChars="201"/>
        <w:rPr>
          <w:rFonts w:eastAsia="黑体"/>
          <w:sz w:val="30"/>
        </w:rPr>
      </w:pPr>
    </w:p>
    <w:p>
      <w:pPr>
        <w:ind w:left="-320" w:leftChars="-288" w:hanging="602" w:hangingChars="201"/>
        <w:rPr>
          <w:rFonts w:eastAsia="黑体"/>
          <w:sz w:val="30"/>
        </w:rPr>
      </w:pPr>
    </w:p>
    <w:p>
      <w:pPr>
        <w:ind w:left="-320" w:leftChars="-288" w:hanging="602" w:hangingChars="201"/>
        <w:rPr>
          <w:rFonts w:eastAsia="黑体"/>
          <w:sz w:val="30"/>
        </w:rPr>
      </w:pPr>
    </w:p>
    <w:p>
      <w:pPr>
        <w:ind w:left="-320" w:leftChars="-288" w:hanging="602" w:hangingChars="201"/>
        <w:jc w:val="center"/>
        <w:rPr>
          <w:rFonts w:eastAsia="黑体"/>
          <w:sz w:val="30"/>
        </w:rPr>
      </w:pPr>
    </w:p>
    <w:p>
      <w:pPr>
        <w:ind w:left="-3" w:leftChars="-1" w:firstLine="2"/>
        <w:jc w:val="center"/>
        <w:rPr>
          <w:rFonts w:eastAsia="方正黑体简体"/>
          <w:sz w:val="30"/>
          <w:u w:val="single"/>
        </w:rPr>
      </w:pPr>
      <w:r>
        <w:rPr>
          <w:rFonts w:eastAsia="方正黑体简体"/>
          <w:sz w:val="30"/>
        </w:rPr>
        <w:t>填表日期</w:t>
      </w:r>
      <w:r>
        <w:rPr>
          <w:rFonts w:eastAsia="方正黑体简体"/>
          <w:sz w:val="30"/>
          <w:u w:val="single"/>
        </w:rPr>
        <w:t xml:space="preserve">        </w:t>
      </w:r>
      <w:r>
        <w:rPr>
          <w:rFonts w:eastAsia="方正黑体简体"/>
          <w:sz w:val="30"/>
        </w:rPr>
        <w:t>年</w:t>
      </w:r>
      <w:r>
        <w:rPr>
          <w:rFonts w:eastAsia="方正黑体简体"/>
          <w:sz w:val="30"/>
          <w:u w:val="single"/>
        </w:rPr>
        <w:t xml:space="preserve">    </w:t>
      </w:r>
      <w:r>
        <w:rPr>
          <w:rFonts w:eastAsia="方正黑体简体"/>
          <w:sz w:val="30"/>
        </w:rPr>
        <w:t xml:space="preserve">月 </w:t>
      </w:r>
      <w:r>
        <w:rPr>
          <w:rFonts w:eastAsia="方正黑体简体"/>
          <w:sz w:val="30"/>
          <w:u w:val="single"/>
        </w:rPr>
        <w:t xml:space="preserve">   </w:t>
      </w:r>
      <w:r>
        <w:rPr>
          <w:rFonts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eastAsia="方正黑体简体"/>
          <w:b/>
          <w:szCs w:val="32"/>
        </w:rPr>
      </w:pPr>
    </w:p>
    <w:p>
      <w:pPr>
        <w:snapToGrid w:val="0"/>
        <w:jc w:val="center"/>
        <w:rPr>
          <w:rFonts w:eastAsia="方正黑体简体"/>
          <w:sz w:val="30"/>
        </w:rPr>
      </w:pPr>
      <w:r>
        <w:rPr>
          <w:rFonts w:eastAsia="方正黑体简体"/>
          <w:sz w:val="30"/>
        </w:rPr>
        <w:t>中共湖南省委人才工作领导小组办公室制</w:t>
      </w:r>
    </w:p>
    <w:p>
      <w:pPr>
        <w:snapToGrid w:val="0"/>
        <w:spacing w:line="180" w:lineRule="exact"/>
        <w:rPr>
          <w:rFonts w:eastAsia="方正黑体简体"/>
          <w:sz w:val="30"/>
        </w:rPr>
      </w:pPr>
      <w:r>
        <w:rPr>
          <w:rFonts w:eastAsia="方正黑体简体"/>
          <w:sz w:val="30"/>
        </w:rPr>
        <w:br w:type="page"/>
      </w:r>
    </w:p>
    <w:tbl>
      <w:tblPr>
        <w:tblStyle w:val="3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3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hint="eastAsia" w:eastAsia="方正黑体简体"/>
          <w:sz w:val="30"/>
        </w:rPr>
      </w:pPr>
    </w:p>
    <w:p>
      <w:pPr>
        <w:snapToGrid w:val="0"/>
        <w:spacing w:line="240" w:lineRule="exact"/>
        <w:rPr>
          <w:rFonts w:hint="eastAsia" w:eastAsia="方正黑体简体"/>
          <w:sz w:val="30"/>
        </w:rPr>
      </w:pPr>
    </w:p>
    <w:tbl>
      <w:tblPr>
        <w:tblStyle w:val="3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7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．个人专长：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</w:t>
            </w:r>
            <w:r>
              <w:rPr>
                <w:rFonts w:eastAsia="方正仿宋简体"/>
                <w:bCs/>
                <w:sz w:val="28"/>
                <w:szCs w:val="28"/>
              </w:rPr>
              <w:t>．参与或主持的文化工程项目或文化、艺术作品</w:t>
            </w:r>
          </w:p>
          <w:tbl>
            <w:tblPr>
              <w:tblStyle w:val="3"/>
              <w:tblW w:w="88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109"/>
              <w:gridCol w:w="915"/>
              <w:gridCol w:w="1515"/>
              <w:gridCol w:w="1920"/>
              <w:gridCol w:w="1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文化工程项目或 作品名称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起止 时间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项目经费/总投入</w:t>
                  </w: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申报人在文化工程项目或作品创作中的职务</w:t>
                  </w:r>
                </w:p>
                <w:p>
                  <w:pPr>
                    <w:spacing w:line="320" w:lineRule="exact"/>
                    <w:rPr>
                      <w:rFonts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  <w:t>（参与/主持）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申报人在文化工程项目或作品创作中的 具体任务</w:t>
                  </w:r>
                </w:p>
              </w:tc>
              <w:tc>
                <w:tcPr>
                  <w:tcW w:w="19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文化工程项目主管单位或作品获奖情况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3.</w:t>
            </w:r>
            <w:r>
              <w:rPr>
                <w:rFonts w:hint="eastAsia" w:asci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t>主要成果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）创新成果简述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sz w:val="28"/>
                <w:szCs w:val="28"/>
              </w:rPr>
              <w:t>2</w:t>
            </w:r>
            <w:r>
              <w:rPr>
                <w:rFonts w:eastAsia="方正仿宋简体"/>
                <w:sz w:val="28"/>
                <w:szCs w:val="28"/>
              </w:rPr>
              <w:t>）创新成果的经济效益、社会</w:t>
            </w:r>
            <w:bookmarkStart w:id="0" w:name="_GoBack"/>
            <w:bookmarkEnd w:id="0"/>
            <w:r>
              <w:rPr>
                <w:rFonts w:eastAsia="方正仿宋简体"/>
                <w:sz w:val="28"/>
                <w:szCs w:val="28"/>
              </w:rPr>
              <w:t>效益简述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/>
        </w:rPr>
      </w:pPr>
    </w:p>
    <w:tbl>
      <w:tblPr>
        <w:tblStyle w:val="3"/>
        <w:tblW w:w="91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市州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8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r>
        <w:rPr>
          <w:rFonts w:eastAsia="方正楷体简体"/>
          <w:kern w:val="24"/>
          <w:sz w:val="24"/>
          <w:szCs w:val="24"/>
        </w:rPr>
        <w:t>注：</w:t>
      </w:r>
      <w:r>
        <w:rPr>
          <w:rFonts w:ascii="Times New Roman" w:eastAsia="方正楷体简体"/>
          <w:kern w:val="24"/>
          <w:sz w:val="24"/>
          <w:szCs w:val="24"/>
        </w:rPr>
        <w:t>1</w:t>
      </w:r>
      <w:r>
        <w:rPr>
          <w:rFonts w:eastAsia="方正楷体简体"/>
          <w:kern w:val="24"/>
          <w:sz w:val="24"/>
          <w:szCs w:val="24"/>
        </w:rPr>
        <w:t>．申报类别栏内填写文化创意类；</w:t>
      </w:r>
      <w:r>
        <w:rPr>
          <w:rFonts w:ascii="Times New Roman" w:eastAsia="方正楷体简体"/>
          <w:kern w:val="24"/>
          <w:sz w:val="24"/>
          <w:szCs w:val="24"/>
        </w:rPr>
        <w:t>2</w:t>
      </w:r>
      <w:r>
        <w:rPr>
          <w:rFonts w:eastAsia="方正楷体简体"/>
          <w:kern w:val="24"/>
          <w:sz w:val="24"/>
          <w:szCs w:val="24"/>
        </w:rPr>
        <w:t>．居住地公安部门意见为“该同志是否有违法犯罪行为”；</w:t>
      </w:r>
      <w:r>
        <w:rPr>
          <w:rFonts w:ascii="Times New Roman" w:eastAsia="方正楷体简体"/>
          <w:kern w:val="24"/>
          <w:sz w:val="24"/>
          <w:szCs w:val="24"/>
        </w:rPr>
        <w:t>3</w:t>
      </w:r>
      <w:r>
        <w:rPr>
          <w:rFonts w:eastAsia="方正楷体简体"/>
          <w:kern w:val="24"/>
          <w:sz w:val="24"/>
          <w:szCs w:val="24"/>
        </w:rPr>
        <w:t>．户口所在地计生部门意见为“该同志是否有违反计划生育情形”；</w:t>
      </w:r>
      <w:r>
        <w:rPr>
          <w:rFonts w:ascii="Times New Roman" w:eastAsia="方正楷体简体"/>
          <w:kern w:val="24"/>
          <w:sz w:val="24"/>
          <w:szCs w:val="24"/>
        </w:rPr>
        <w:t>4</w:t>
      </w:r>
      <w:r>
        <w:rPr>
          <w:rFonts w:eastAsia="方正楷体简体"/>
          <w:kern w:val="24"/>
          <w:sz w:val="24"/>
          <w:szCs w:val="24"/>
        </w:rPr>
        <w:t>．所在单位人事部门意见栏填写：“据核实，该同志填写内容属实”。</w:t>
      </w:r>
      <w:r>
        <w:rPr>
          <w:rFonts w:ascii="Times New Roman" w:eastAsia="方正楷体简体"/>
          <w:kern w:val="24"/>
          <w:sz w:val="24"/>
          <w:szCs w:val="24"/>
        </w:rPr>
        <w:t>5</w:t>
      </w:r>
      <w:r>
        <w:rPr>
          <w:rFonts w:eastAsia="方正楷体简体"/>
          <w:kern w:val="24"/>
          <w:sz w:val="24"/>
          <w:szCs w:val="24"/>
        </w:rPr>
        <w:t>．市州意见栏：市州申报人选，由市州委人才工作领导小组审核盖章推荐；省直单位申报人选，由省直团工委审核盖章推荐；高校申报人选，由团省委学校部审核盖章推荐；企业申报人选，由团省委青年发展部审核盖章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7CE0"/>
    <w:rsid w:val="4DDB7CE0"/>
    <w:rsid w:val="7B4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2019-02-27T02:01:00Z</dcterms:created>
  <dc:creator>欣儿</dc:creator>
  <cp:lastModifiedBy>欣儿</cp:lastModifiedBy>
  <dcterms:modified xsi:type="dcterms:W3CDTF">2019-02-27T02:10:10Z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